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AAF7504" w14:textId="2006C70B" w:rsidR="00EC2C8D" w:rsidRPr="00AD0484" w:rsidRDefault="00981CA1" w:rsidP="00EC2C8D">
      <w:pPr>
        <w:suppressAutoHyphens/>
        <w:spacing w:before="120" w:after="0"/>
        <w:jc w:val="center"/>
        <w:rPr>
          <w:rFonts w:ascii="ADPortsGroup" w:hAnsi="ADPortsGroup" w:cs="ADPortsGroup"/>
          <w:caps/>
          <w:color w:val="0000FF"/>
          <w:sz w:val="18"/>
          <w:szCs w:val="18"/>
          <w:lang w:val="en-AU" w:eastAsia="ar-SA"/>
        </w:rPr>
      </w:pPr>
      <w:bookmarkStart w:id="0" w:name="_Ref464643134"/>
      <w:bookmarkStart w:id="1" w:name="_Toc464884431"/>
      <w:bookmarkStart w:id="2" w:name="_Ref475250418"/>
      <w:bookmarkStart w:id="3" w:name="_Ref475250442"/>
      <w:bookmarkStart w:id="4" w:name="_Ref475250456"/>
      <w:r w:rsidRPr="00AD0484">
        <w:rPr>
          <w:rFonts w:ascii="ADPortsGroup" w:hAnsi="ADPortsGroup" w:cs="ADPortsGroup"/>
          <w:noProof/>
          <w:sz w:val="18"/>
          <w:szCs w:val="18"/>
        </w:rPr>
        <w:drawing>
          <wp:inline distT="0" distB="0" distL="0" distR="0" wp14:anchorId="3F0EACCA" wp14:editId="31079946">
            <wp:extent cx="5734050" cy="1524000"/>
            <wp:effectExtent l="0" t="0" r="0" b="0"/>
            <wp:docPr id="2082649590" name="Picture 1" descr="A black background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ack background with a white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505" w14:textId="77777777" w:rsidR="00EC2C8D" w:rsidRPr="00AD0484" w:rsidRDefault="00EC2C8D" w:rsidP="00EC2C8D">
      <w:pPr>
        <w:suppressAutoHyphens/>
        <w:spacing w:before="0" w:after="60"/>
        <w:jc w:val="center"/>
        <w:outlineLvl w:val="1"/>
        <w:rPr>
          <w:rFonts w:ascii="ADPortsGroup" w:hAnsi="ADPortsGroup" w:cs="ADPortsGroup"/>
          <w:sz w:val="18"/>
          <w:szCs w:val="18"/>
          <w:lang w:val="en-AU" w:eastAsia="ar-SA"/>
        </w:rPr>
      </w:pPr>
    </w:p>
    <w:p w14:paraId="2AAF7506" w14:textId="681A6D9E" w:rsidR="00704286" w:rsidRPr="00AD0484" w:rsidRDefault="00FD74B0" w:rsidP="00704286">
      <w:pPr>
        <w:suppressAutoHyphens/>
        <w:spacing w:before="120"/>
        <w:jc w:val="center"/>
        <w:rPr>
          <w:rFonts w:ascii="ADPortsGroup" w:hAnsi="ADPortsGroup" w:cs="ADPortsGroup"/>
          <w:b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noProof/>
          <w:sz w:val="18"/>
          <w:szCs w:val="18"/>
        </w:rPr>
        <w:drawing>
          <wp:inline distT="0" distB="0" distL="0" distR="0" wp14:anchorId="58EC3631" wp14:editId="78E7CFF0">
            <wp:extent cx="1895475" cy="529918"/>
            <wp:effectExtent l="0" t="0" r="0" b="3810"/>
            <wp:docPr id="309355756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5756" name="Picture 1" descr="A close up of a log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9777" cy="5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7507" w14:textId="77777777" w:rsidR="00AD0A1C" w:rsidRPr="00AD0484" w:rsidRDefault="00AD0A1C" w:rsidP="00704286">
      <w:pPr>
        <w:suppressAutoHyphens/>
        <w:spacing w:before="120"/>
        <w:jc w:val="center"/>
        <w:rPr>
          <w:rFonts w:ascii="ADPortsGroup" w:hAnsi="ADPortsGroup" w:cs="ADPortsGroup"/>
          <w:b/>
          <w:sz w:val="18"/>
          <w:szCs w:val="18"/>
          <w:lang w:val="en-AU" w:eastAsia="ar-SA"/>
        </w:rPr>
      </w:pPr>
    </w:p>
    <w:p w14:paraId="514CA92E" w14:textId="7B362408" w:rsidR="0011548E" w:rsidRPr="00AD0484" w:rsidRDefault="0011548E" w:rsidP="0011548E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  <w:r w:rsidRPr="00AD0484"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  <w:t>JUL – Angola’s National Logistics Single Window (Phase 1)</w:t>
      </w:r>
    </w:p>
    <w:p w14:paraId="2AAF750B" w14:textId="43D25374" w:rsidR="00EC2C8D" w:rsidRPr="00AD0484" w:rsidRDefault="00FB5AD0" w:rsidP="0011548E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  <w:r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  <w:t>High-Level</w:t>
      </w:r>
      <w:r w:rsidR="000D02B0" w:rsidRPr="00AD0484"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  <w:t xml:space="preserve"> Design</w:t>
      </w:r>
    </w:p>
    <w:p w14:paraId="2AAF750C" w14:textId="77777777" w:rsidR="00EC2C8D" w:rsidRPr="00AD0484" w:rsidRDefault="00EC2C8D" w:rsidP="008C1987">
      <w:pPr>
        <w:pStyle w:val="DocumentTitle"/>
        <w:spacing w:before="0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AAF750E" w14:textId="77777777" w:rsidR="00EC2C8D" w:rsidRPr="00AD0484" w:rsidRDefault="00EC2C8D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6FB76D26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97A033D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151B1132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F82B4C0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3B54B816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3CF07C8E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6DEF157A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AAF751D" w14:textId="77777777" w:rsidR="00AD0A1C" w:rsidRPr="00AD0484" w:rsidRDefault="00AD0A1C" w:rsidP="00AD0A1C">
      <w:pPr>
        <w:widowControl w:val="0"/>
        <w:pBdr>
          <w:bottom w:val="single" w:sz="4" w:space="1" w:color="000000"/>
        </w:pBdr>
        <w:jc w:val="both"/>
        <w:rPr>
          <w:rFonts w:ascii="ADPortsGroup" w:hAnsi="ADPortsGroup" w:cs="ADPortsGroup"/>
          <w:b/>
          <w:bCs/>
          <w:caps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b/>
          <w:bCs/>
          <w:caps/>
          <w:sz w:val="18"/>
          <w:szCs w:val="18"/>
          <w:lang w:val="en-AU" w:eastAsia="de-DE"/>
        </w:rPr>
        <w:t>Document history &amp; quality control</w:t>
      </w:r>
    </w:p>
    <w:p w14:paraId="2AAF751E" w14:textId="17DFF0C3" w:rsidR="00AD0A1C" w:rsidRPr="00AD0484" w:rsidRDefault="00AD0A1C" w:rsidP="00AD0A1C">
      <w:pPr>
        <w:pBdr>
          <w:top w:val="single" w:sz="4" w:space="1" w:color="000000"/>
          <w:left w:val="single" w:sz="4" w:space="31" w:color="000000"/>
          <w:bottom w:val="single" w:sz="4" w:space="1" w:color="000000"/>
          <w:right w:val="single" w:sz="4" w:space="0" w:color="000000"/>
        </w:pBdr>
        <w:tabs>
          <w:tab w:val="center" w:pos="4680"/>
          <w:tab w:val="right" w:pos="9360"/>
        </w:tabs>
        <w:ind w:left="567"/>
        <w:jc w:val="both"/>
        <w:rPr>
          <w:rFonts w:ascii="ADPortsGroup" w:hAnsi="ADPortsGroup" w:cs="ADPortsGroup"/>
          <w:i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i/>
          <w:sz w:val="18"/>
          <w:szCs w:val="18"/>
          <w:lang w:val="en-AU" w:eastAsia="de-DE"/>
        </w:rPr>
        <w:t xml:space="preserve">This document is copyright and confidential to </w:t>
      </w:r>
      <w:r w:rsidR="00192683">
        <w:rPr>
          <w:rFonts w:ascii="ADPortsGroup" w:hAnsi="ADPortsGroup" w:cs="ADPortsGroup"/>
          <w:i/>
          <w:sz w:val="18"/>
          <w:szCs w:val="18"/>
          <w:lang w:val="en-AU" w:eastAsia="de-DE"/>
        </w:rPr>
        <w:t>Ad Ports</w:t>
      </w:r>
      <w:r w:rsidRPr="00AD0484">
        <w:rPr>
          <w:rFonts w:ascii="ADPortsGroup" w:hAnsi="ADPortsGroup" w:cs="ADPortsGroup"/>
          <w:i/>
          <w:sz w:val="18"/>
          <w:szCs w:val="18"/>
          <w:lang w:val="en-AU" w:eastAsia="de-DE"/>
        </w:rPr>
        <w:t>.  No part may be reproduced in any manner what-so-ever without the prior written permission of</w:t>
      </w:r>
      <w:r w:rsidR="00466B04" w:rsidRPr="00AD0484">
        <w:rPr>
          <w:rFonts w:ascii="ADPortsGroup" w:hAnsi="ADPortsGroup" w:cs="ADPortsGroup"/>
          <w:i/>
          <w:sz w:val="18"/>
          <w:szCs w:val="18"/>
          <w:lang w:val="en-AU" w:eastAsia="de-DE"/>
        </w:rPr>
        <w:t xml:space="preserve"> Abu Dhabi Ports</w:t>
      </w:r>
    </w:p>
    <w:p w14:paraId="2AAF751F" w14:textId="77777777" w:rsidR="00AD0A1C" w:rsidRPr="00AD0484" w:rsidRDefault="00AD0A1C" w:rsidP="00AD0A1C">
      <w:pPr>
        <w:jc w:val="both"/>
        <w:rPr>
          <w:rFonts w:ascii="ADPortsGroup" w:hAnsi="ADPortsGroup" w:cs="ADPortsGroup"/>
          <w:sz w:val="18"/>
          <w:szCs w:val="18"/>
          <w:lang w:val="en-AU" w:eastAsia="de-DE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5"/>
        <w:gridCol w:w="1475"/>
        <w:gridCol w:w="1890"/>
        <w:gridCol w:w="4938"/>
      </w:tblGrid>
      <w:tr w:rsidR="00AD0A1C" w:rsidRPr="00AD0484" w14:paraId="2AAF7524" w14:textId="77777777" w:rsidTr="00993B3F">
        <w:tc>
          <w:tcPr>
            <w:tcW w:w="1345" w:type="dxa"/>
            <w:shd w:val="clear" w:color="auto" w:fill="D9D9D9"/>
          </w:tcPr>
          <w:p w14:paraId="2AAF7520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Version</w:t>
            </w:r>
          </w:p>
        </w:tc>
        <w:tc>
          <w:tcPr>
            <w:tcW w:w="1475" w:type="dxa"/>
            <w:shd w:val="clear" w:color="auto" w:fill="D9D9D9"/>
          </w:tcPr>
          <w:p w14:paraId="2AAF752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Date of Issue</w:t>
            </w:r>
          </w:p>
        </w:tc>
        <w:tc>
          <w:tcPr>
            <w:tcW w:w="1890" w:type="dxa"/>
            <w:shd w:val="clear" w:color="auto" w:fill="D9D9D9"/>
          </w:tcPr>
          <w:p w14:paraId="2AAF7522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Author</w:t>
            </w:r>
          </w:p>
        </w:tc>
        <w:tc>
          <w:tcPr>
            <w:tcW w:w="4938" w:type="dxa"/>
            <w:shd w:val="clear" w:color="auto" w:fill="D9D9D9"/>
          </w:tcPr>
          <w:p w14:paraId="2AAF7523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Summary Of Changes</w:t>
            </w:r>
          </w:p>
        </w:tc>
      </w:tr>
      <w:tr w:rsidR="003F563B" w:rsidRPr="00AD0484" w14:paraId="0732CA88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090D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1A1B" w14:textId="38878852" w:rsidR="003F563B" w:rsidRPr="00132CCF" w:rsidRDefault="00FB5AD0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December 2, </w:t>
            </w:r>
            <w:r w:rsidR="003F563B" w:rsidRPr="00132CCF">
              <w:rPr>
                <w:rFonts w:ascii="ADPortsGroup" w:hAnsi="ADPortsGroup" w:cs="ADPortsGroup"/>
                <w:sz w:val="16"/>
                <w:szCs w:val="16"/>
              </w:rPr>
              <w:t>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443E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Gracia Vijayan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CE79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Initial Template - Basic system architecture framework with core microservices design, preliminary technology stack selection, and foundational infrastructure requirements.</w:t>
            </w:r>
          </w:p>
        </w:tc>
      </w:tr>
      <w:tr w:rsidR="003F563B" w:rsidRPr="00AD0484" w14:paraId="4F62A4F0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07D53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1.1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C2A7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5,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50EA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90F74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Enhanced Integration Layer - Added ASYCUDA integration specifications, SINTECE API definitions, initial security framework with Keycloak implementation, and basic deployment architecture.</w:t>
            </w:r>
          </w:p>
        </w:tc>
      </w:tr>
      <w:tr w:rsidR="003F563B" w:rsidRPr="00AD0484" w14:paraId="184B41EA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E7630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lastRenderedPageBreak/>
              <w:t>1.2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8D199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9,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DC355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6B2C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Data Architecture Refinement - Implemented WCO Data Model Version 3.10 compliance, added master data management specifications, defined database-per-service pattern, and enhanced data flow diagrams.</w:t>
            </w:r>
          </w:p>
        </w:tc>
      </w:tr>
      <w:tr w:rsidR="003F563B" w:rsidRPr="00AD0484" w14:paraId="655CB9F6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C7A10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1.3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3794D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12,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4F60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EC587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Infrastructure Enhancement - Defined Kubernetes cluster architecture for three environments (Dev/Staging/Production), added network segmentation design, implemented monitoring stack with Prometheus/Grafana, and enhanced backup/recovery procedures.</w:t>
            </w:r>
          </w:p>
        </w:tc>
      </w:tr>
      <w:tr w:rsidR="003F563B" w:rsidRPr="00AD0484" w14:paraId="2A9D8A3C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6FE1E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1.4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8004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15,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FF5A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72118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Security &amp; Compliance Update - Added Multi-Factor Authentication requirements, implemented TLS 1.3 encryption standards, defined network security zones (DMZ/Application/Data/Management), enhanced audit logging, and added WTO TFA compliance alignment.</w:t>
            </w:r>
          </w:p>
        </w:tc>
      </w:tr>
      <w:tr w:rsidR="003F563B" w:rsidRPr="00AD0484" w14:paraId="229DF63D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E4A7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2.0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D819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17,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B139E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C7AC1" w14:textId="1CA6C3BF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Production Ready Release - Consolidated microservices architecture, upgraded technology stack (Angular </w:t>
            </w:r>
            <w:r w:rsidR="00FB5AD0" w:rsidRPr="00132CCF">
              <w:rPr>
                <w:rFonts w:ascii="ADPortsGroup" w:hAnsi="ADPortsGroup" w:cs="ADPortsGroup"/>
                <w:sz w:val="16"/>
                <w:szCs w:val="16"/>
              </w:rPr>
              <w:t>20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+, ASP.NET Core </w:t>
            </w:r>
            <w:r w:rsidR="00FB5AD0" w:rsidRPr="00132CCF">
              <w:rPr>
                <w:rFonts w:ascii="ADPortsGroup" w:hAnsi="ADPortsGroup" w:cs="ADPortsGroup"/>
                <w:sz w:val="16"/>
                <w:szCs w:val="16"/>
              </w:rPr>
              <w:t>10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>.0, PostgreSQL 15+, Keycloak 23+), added Camunda 8 workflow engine and Kong API Gateway, implemented complete integration flows with SLA definitions, added 18 architectural diagrams, defined performance targets (99.9% uptime, &lt;3s response, 100 TPS, 10K concurrent users), and comprehensive CI/CD pipeline with GitLab/ArgoCD.</w:t>
            </w:r>
          </w:p>
        </w:tc>
      </w:tr>
      <w:tr w:rsidR="0093773B" w:rsidRPr="00AD0484" w14:paraId="074B4306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B0EF9" w14:textId="4B501AD1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>
              <w:rPr>
                <w:rFonts w:ascii="ADPortsGroup" w:hAnsi="ADPortsGroup" w:cs="ADPortsGroup"/>
                <w:sz w:val="16"/>
                <w:szCs w:val="16"/>
              </w:rPr>
              <w:t>2.1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1331" w14:textId="5ECF935E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December </w:t>
            </w:r>
            <w:r>
              <w:rPr>
                <w:rFonts w:ascii="ADPortsGroup" w:hAnsi="ADPortsGroup" w:cs="ADPortsGroup"/>
                <w:sz w:val="16"/>
                <w:szCs w:val="16"/>
              </w:rPr>
              <w:t>22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>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F0323" w14:textId="59186F03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25D" w14:textId="1E935689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>
              <w:rPr>
                <w:rFonts w:ascii="ADPortsGroup" w:hAnsi="ADPortsGroup" w:cs="ADPortsGroup"/>
                <w:sz w:val="16"/>
                <w:szCs w:val="16"/>
              </w:rPr>
              <w:t>Architectural diagrams added</w:t>
            </w:r>
          </w:p>
        </w:tc>
      </w:tr>
    </w:tbl>
    <w:p w14:paraId="2AAF7535" w14:textId="77777777" w:rsidR="00AD0A1C" w:rsidRPr="00AD0484" w:rsidRDefault="00AD0A1C" w:rsidP="00AD0A1C">
      <w:pPr>
        <w:jc w:val="both"/>
        <w:rPr>
          <w:rFonts w:ascii="ADPortsGroup" w:hAnsi="ADPortsGroup" w:cs="ADPortsGroup"/>
          <w:b/>
          <w:color w:val="FF0000"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b/>
          <w:sz w:val="18"/>
          <w:szCs w:val="18"/>
          <w:lang w:val="en-AU" w:eastAsia="de-DE"/>
        </w:rPr>
        <w:t xml:space="preserve">Next Review Date: </w:t>
      </w:r>
    </w:p>
    <w:p w14:paraId="2AAF7536" w14:textId="57C0551F" w:rsidR="00AD0A1C" w:rsidRPr="00AD0484" w:rsidRDefault="00AD0A1C" w:rsidP="00AD0A1C">
      <w:pPr>
        <w:suppressAutoHyphens/>
        <w:spacing w:before="120"/>
        <w:jc w:val="both"/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Although this document is classified as FINAL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,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it is still subject to the 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Continuous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Service Improvement process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;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therefore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,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it is not necessary to wait until the annual review date to make improvements. </w:t>
      </w:r>
    </w:p>
    <w:p w14:paraId="2AAF7538" w14:textId="735D47AA" w:rsidR="00AD0A1C" w:rsidRPr="00AD0484" w:rsidRDefault="00AD0A1C" w:rsidP="00B374CB">
      <w:pPr>
        <w:suppressAutoHyphens/>
        <w:spacing w:before="120"/>
        <w:jc w:val="both"/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/>
          <w:bCs/>
          <w:iCs/>
          <w:sz w:val="18"/>
          <w:szCs w:val="18"/>
          <w:lang w:val="en-AU" w:eastAsia="ar-SA"/>
        </w:rPr>
        <w:t>Note: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As this document is a controlled document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,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any updates or improvements must be implemented under strict change control via the process owner. All reviewers must review and approve all updates.</w:t>
      </w:r>
    </w:p>
    <w:p w14:paraId="2AAF7539" w14:textId="77777777" w:rsidR="00AD0A1C" w:rsidRPr="00AD0484" w:rsidRDefault="00AD0A1C" w:rsidP="00397DAA">
      <w:pPr>
        <w:suppressAutoHyphens/>
        <w:spacing w:before="120"/>
        <w:ind w:left="-270"/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t>Document owner:</w:t>
      </w:r>
    </w:p>
    <w:tbl>
      <w:tblPr>
        <w:tblW w:w="9810" w:type="dxa"/>
        <w:tblInd w:w="-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73"/>
        <w:gridCol w:w="5737"/>
      </w:tblGrid>
      <w:tr w:rsidR="00AD0A1C" w:rsidRPr="00AD0484" w14:paraId="2AAF753C" w14:textId="77777777" w:rsidTr="00397DAA">
        <w:tc>
          <w:tcPr>
            <w:tcW w:w="4073" w:type="dxa"/>
            <w:shd w:val="clear" w:color="auto" w:fill="D9D9D9"/>
          </w:tcPr>
          <w:p w14:paraId="2AAF753A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Role</w:t>
            </w:r>
          </w:p>
        </w:tc>
        <w:tc>
          <w:tcPr>
            <w:tcW w:w="5737" w:type="dxa"/>
            <w:shd w:val="clear" w:color="auto" w:fill="D9D9D9"/>
          </w:tcPr>
          <w:p w14:paraId="2AAF753B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Name</w:t>
            </w:r>
          </w:p>
        </w:tc>
      </w:tr>
      <w:tr w:rsidR="00AD0A1C" w:rsidRPr="00AD0484" w14:paraId="2AAF753F" w14:textId="77777777" w:rsidTr="00397DAA">
        <w:tc>
          <w:tcPr>
            <w:tcW w:w="4073" w:type="dxa"/>
          </w:tcPr>
          <w:p w14:paraId="2AAF753D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Document Owner</w:t>
            </w:r>
          </w:p>
        </w:tc>
        <w:tc>
          <w:tcPr>
            <w:tcW w:w="5737" w:type="dxa"/>
          </w:tcPr>
          <w:p w14:paraId="2AAF753E" w14:textId="683393FC" w:rsidR="00AD0A1C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Ad Ports Technical Team</w:t>
            </w:r>
          </w:p>
        </w:tc>
      </w:tr>
      <w:tr w:rsidR="00AD0A1C" w:rsidRPr="00AD0484" w14:paraId="2AAF7542" w14:textId="77777777" w:rsidTr="00397DAA">
        <w:tc>
          <w:tcPr>
            <w:tcW w:w="4073" w:type="dxa"/>
          </w:tcPr>
          <w:p w14:paraId="2AAF7540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Deputy Document Owner</w:t>
            </w:r>
          </w:p>
        </w:tc>
        <w:tc>
          <w:tcPr>
            <w:tcW w:w="5737" w:type="dxa"/>
          </w:tcPr>
          <w:p w14:paraId="2AAF754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</w:tbl>
    <w:p w14:paraId="09A18BEC" w14:textId="77777777" w:rsidR="00397DAA" w:rsidRDefault="00AD0A1C" w:rsidP="00397DAA">
      <w:pPr>
        <w:jc w:val="both"/>
        <w:rPr>
          <w:rFonts w:ascii="ADPortsGroup" w:hAnsi="ADPortsGroup" w:cs="ADPortsGroup"/>
          <w:b/>
          <w:bCs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b/>
          <w:bCs/>
          <w:sz w:val="18"/>
          <w:szCs w:val="18"/>
          <w:lang w:val="en-AU" w:eastAsia="de-DE"/>
        </w:rPr>
        <w:t>Signatures</w:t>
      </w:r>
    </w:p>
    <w:p w14:paraId="2AAF7545" w14:textId="794DA137" w:rsidR="00AD0A1C" w:rsidRPr="00397DAA" w:rsidRDefault="00D042B5" w:rsidP="00397DAA">
      <w:pPr>
        <w:ind w:hanging="270"/>
        <w:rPr>
          <w:rFonts w:ascii="ADPortsGroup" w:hAnsi="ADPortsGroup" w:cs="ADPortsGroup"/>
          <w:b/>
          <w:bCs/>
          <w:sz w:val="18"/>
          <w:szCs w:val="18"/>
          <w:lang w:val="en-AU" w:eastAsia="de-DE"/>
        </w:rPr>
      </w:pPr>
      <w:r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br/>
      </w:r>
      <w:r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br/>
      </w:r>
      <w:r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lastRenderedPageBreak/>
        <w:br/>
      </w:r>
      <w:r w:rsidR="00AD0A1C" w:rsidRPr="00AD0484"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t>This document has been reviewed by:</w:t>
      </w:r>
    </w:p>
    <w:tbl>
      <w:tblPr>
        <w:tblW w:w="983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28"/>
        <w:gridCol w:w="2693"/>
        <w:gridCol w:w="2661"/>
        <w:gridCol w:w="1356"/>
      </w:tblGrid>
      <w:tr w:rsidR="00AD0A1C" w:rsidRPr="00AD0484" w14:paraId="2AAF754A" w14:textId="77777777" w:rsidTr="00B374CB">
        <w:trPr>
          <w:jc w:val="center"/>
        </w:trPr>
        <w:tc>
          <w:tcPr>
            <w:tcW w:w="3128" w:type="dxa"/>
            <w:shd w:val="clear" w:color="auto" w:fill="D9D9D9"/>
          </w:tcPr>
          <w:p w14:paraId="2AAF7546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Role</w:t>
            </w:r>
          </w:p>
        </w:tc>
        <w:tc>
          <w:tcPr>
            <w:tcW w:w="2693" w:type="dxa"/>
            <w:shd w:val="clear" w:color="auto" w:fill="D9D9D9"/>
          </w:tcPr>
          <w:p w14:paraId="2AAF7547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Name</w:t>
            </w:r>
          </w:p>
        </w:tc>
        <w:tc>
          <w:tcPr>
            <w:tcW w:w="2661" w:type="dxa"/>
            <w:shd w:val="clear" w:color="auto" w:fill="D9D9D9"/>
          </w:tcPr>
          <w:p w14:paraId="2AAF7548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Signature</w:t>
            </w:r>
          </w:p>
        </w:tc>
        <w:tc>
          <w:tcPr>
            <w:tcW w:w="1356" w:type="dxa"/>
            <w:shd w:val="clear" w:color="auto" w:fill="D9D9D9"/>
          </w:tcPr>
          <w:p w14:paraId="2AAF7549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Date</w:t>
            </w:r>
          </w:p>
        </w:tc>
      </w:tr>
      <w:tr w:rsidR="00AD0A1C" w:rsidRPr="00AD0484" w14:paraId="2AAF754F" w14:textId="77777777" w:rsidTr="00B374CB">
        <w:trPr>
          <w:jc w:val="center"/>
        </w:trPr>
        <w:tc>
          <w:tcPr>
            <w:tcW w:w="3128" w:type="dxa"/>
          </w:tcPr>
          <w:p w14:paraId="2AAF754B" w14:textId="49532BEE" w:rsidR="00AD0A1C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Manager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 - </w:t>
            </w:r>
            <w:r w:rsidRPr="00AD0484">
              <w:rPr>
                <w:rFonts w:ascii="ADPortsGroup" w:hAnsi="ADPortsGroup" w:cs="ADPortsGroup"/>
                <w:sz w:val="16"/>
                <w:szCs w:val="16"/>
              </w:rPr>
              <w:t>Architecture and Business Analysis</w:t>
            </w:r>
          </w:p>
        </w:tc>
        <w:tc>
          <w:tcPr>
            <w:tcW w:w="2693" w:type="dxa"/>
          </w:tcPr>
          <w:p w14:paraId="4F122041" w14:textId="77777777" w:rsidR="00AD0484" w:rsidRPr="00AD0484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Indranil Majumder</w:t>
            </w:r>
          </w:p>
          <w:p w14:paraId="2AAF754C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4D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4E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A1C" w:rsidRPr="00AD0484" w14:paraId="2AAF7554" w14:textId="77777777" w:rsidTr="00B374CB">
        <w:trPr>
          <w:jc w:val="center"/>
        </w:trPr>
        <w:tc>
          <w:tcPr>
            <w:tcW w:w="3128" w:type="dxa"/>
          </w:tcPr>
          <w:p w14:paraId="2AAF7550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5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52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53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A1C" w:rsidRPr="00AD0484" w14:paraId="2AAF7559" w14:textId="77777777" w:rsidTr="00B374CB">
        <w:trPr>
          <w:jc w:val="center"/>
        </w:trPr>
        <w:tc>
          <w:tcPr>
            <w:tcW w:w="3128" w:type="dxa"/>
          </w:tcPr>
          <w:p w14:paraId="2AAF7555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56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57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58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A1C" w:rsidRPr="00AD0484" w14:paraId="2AAF755E" w14:textId="77777777" w:rsidTr="00B374CB">
        <w:trPr>
          <w:jc w:val="center"/>
        </w:trPr>
        <w:tc>
          <w:tcPr>
            <w:tcW w:w="3128" w:type="dxa"/>
          </w:tcPr>
          <w:p w14:paraId="2AAF755A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5B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5C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5D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</w:tbl>
    <w:p w14:paraId="2AAF7560" w14:textId="77777777" w:rsidR="00AD0A1C" w:rsidRPr="00AD0484" w:rsidRDefault="00AD0A1C" w:rsidP="00AD0A1C">
      <w:pPr>
        <w:suppressAutoHyphens/>
        <w:spacing w:before="120"/>
        <w:jc w:val="both"/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t>This document has been approved by:</w:t>
      </w:r>
    </w:p>
    <w:tbl>
      <w:tblPr>
        <w:tblW w:w="964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31"/>
        <w:gridCol w:w="2693"/>
        <w:gridCol w:w="2661"/>
        <w:gridCol w:w="1356"/>
      </w:tblGrid>
      <w:tr w:rsidR="00AD0A1C" w:rsidRPr="00AD0484" w14:paraId="2AAF7565" w14:textId="77777777" w:rsidTr="00B374CB">
        <w:trPr>
          <w:jc w:val="center"/>
        </w:trPr>
        <w:tc>
          <w:tcPr>
            <w:tcW w:w="2931" w:type="dxa"/>
            <w:shd w:val="clear" w:color="auto" w:fill="D9D9D9"/>
          </w:tcPr>
          <w:p w14:paraId="2AAF756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Role</w:t>
            </w:r>
          </w:p>
        </w:tc>
        <w:tc>
          <w:tcPr>
            <w:tcW w:w="2693" w:type="dxa"/>
            <w:shd w:val="clear" w:color="auto" w:fill="D9D9D9"/>
          </w:tcPr>
          <w:p w14:paraId="2AAF7562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Name</w:t>
            </w:r>
          </w:p>
        </w:tc>
        <w:tc>
          <w:tcPr>
            <w:tcW w:w="2661" w:type="dxa"/>
            <w:shd w:val="clear" w:color="auto" w:fill="D9D9D9"/>
          </w:tcPr>
          <w:p w14:paraId="2AAF7563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Signature</w:t>
            </w:r>
          </w:p>
        </w:tc>
        <w:tc>
          <w:tcPr>
            <w:tcW w:w="1356" w:type="dxa"/>
            <w:shd w:val="clear" w:color="auto" w:fill="D9D9D9"/>
          </w:tcPr>
          <w:p w14:paraId="2AAF7564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Date</w:t>
            </w:r>
          </w:p>
        </w:tc>
      </w:tr>
      <w:tr w:rsidR="00AD0484" w:rsidRPr="00AD0484" w14:paraId="2AAF756A" w14:textId="77777777" w:rsidTr="00B374CB">
        <w:trPr>
          <w:jc w:val="center"/>
        </w:trPr>
        <w:tc>
          <w:tcPr>
            <w:tcW w:w="2931" w:type="dxa"/>
          </w:tcPr>
          <w:p w14:paraId="2AAF7566" w14:textId="26D543E8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Manager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 - </w:t>
            </w:r>
            <w:r w:rsidRPr="00AD0484">
              <w:rPr>
                <w:rFonts w:ascii="ADPortsGroup" w:hAnsi="ADPortsGroup" w:cs="ADPortsGroup"/>
                <w:sz w:val="16"/>
                <w:szCs w:val="16"/>
              </w:rPr>
              <w:t>Architecture and Business Analysis</w:t>
            </w:r>
          </w:p>
        </w:tc>
        <w:tc>
          <w:tcPr>
            <w:tcW w:w="2693" w:type="dxa"/>
          </w:tcPr>
          <w:p w14:paraId="5E9AD2E0" w14:textId="77777777" w:rsidR="00AD0484" w:rsidRPr="00AD0484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Indranil Majumder</w:t>
            </w:r>
          </w:p>
          <w:p w14:paraId="2AAF7567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68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69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484" w:rsidRPr="00AD0484" w14:paraId="2AAF756F" w14:textId="77777777" w:rsidTr="00B374CB">
        <w:trPr>
          <w:jc w:val="center"/>
        </w:trPr>
        <w:tc>
          <w:tcPr>
            <w:tcW w:w="2931" w:type="dxa"/>
          </w:tcPr>
          <w:p w14:paraId="2AAF756B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6C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6D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6E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</w:tbl>
    <w:p w14:paraId="7E4A8DFC" w14:textId="77777777" w:rsidR="00AD0484" w:rsidRDefault="00463F47" w:rsidP="00AD0484">
      <w:pPr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br/>
      </w:r>
    </w:p>
    <w:p w14:paraId="0A073503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2117632D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71C96910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157E17BA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1E7F3533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5D407002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3F78CBF5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4ECC5415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34938042" w14:textId="77777777" w:rsidR="00397DAA" w:rsidRDefault="00397DAA" w:rsidP="00132CCF">
      <w:pPr>
        <w:pStyle w:val="TableText"/>
        <w:rPr>
          <w:rFonts w:ascii="ADPortsGroup" w:hAnsi="ADPortsGroup" w:cs="ADPortsGroup"/>
          <w:sz w:val="18"/>
          <w:szCs w:val="18"/>
        </w:rPr>
      </w:pPr>
    </w:p>
    <w:p w14:paraId="44F697BF" w14:textId="77777777" w:rsidR="00397DAA" w:rsidRPr="00AD0484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7CCCF387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7F6D2EEC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22009E37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1BE058C8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7FF1A793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1E92E5C8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2AAF7571" w14:textId="3BEDF3E0" w:rsidR="00191696" w:rsidRPr="00AD0484" w:rsidRDefault="006E7D16" w:rsidP="00AD0484">
      <w:pPr>
        <w:rPr>
          <w:rFonts w:ascii="ADPortsGroup" w:hAnsi="ADPortsGroup" w:cs="ADPortsGroup"/>
          <w:kern w:val="32"/>
          <w:sz w:val="18"/>
          <w:szCs w:val="18"/>
        </w:rPr>
      </w:pPr>
      <w:r w:rsidRPr="00AD0484">
        <w:rPr>
          <w:rFonts w:ascii="ADPortsGroup" w:hAnsi="ADPortsGroup" w:cs="ADPortsGroup"/>
          <w:kern w:val="32"/>
          <w:sz w:val="18"/>
          <w:szCs w:val="18"/>
        </w:rPr>
        <w:lastRenderedPageBreak/>
        <w:t>Table of Contents</w:t>
      </w:r>
    </w:p>
    <w:p w14:paraId="1D583EF5" w14:textId="3A4C7DEE" w:rsidR="008B55D9" w:rsidRDefault="00490E05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 w:rsidRPr="00AD0484">
        <w:rPr>
          <w:rFonts w:ascii="ADPortsGroup" w:hAnsi="ADPortsGroup" w:cs="ADPortsGroup"/>
          <w:sz w:val="18"/>
          <w:szCs w:val="18"/>
        </w:rPr>
        <w:fldChar w:fldCharType="begin"/>
      </w:r>
      <w:r w:rsidRPr="00AD0484">
        <w:rPr>
          <w:rFonts w:ascii="ADPortsGroup" w:hAnsi="ADPortsGroup" w:cs="ADPortsGroup"/>
          <w:sz w:val="18"/>
          <w:szCs w:val="18"/>
        </w:rPr>
        <w:instrText xml:space="preserve"> TOC \o "1-3" \h \z \u </w:instrText>
      </w:r>
      <w:r w:rsidRPr="00AD0484">
        <w:rPr>
          <w:rFonts w:ascii="ADPortsGroup" w:hAnsi="ADPortsGroup" w:cs="ADPortsGroup"/>
          <w:sz w:val="18"/>
          <w:szCs w:val="18"/>
        </w:rPr>
        <w:fldChar w:fldCharType="separate"/>
      </w:r>
      <w:hyperlink w:anchor="_Toc217232390" w:history="1">
        <w:r w:rsidR="008B55D9" w:rsidRPr="00A67474">
          <w:rPr>
            <w:rStyle w:val="Hyperlink"/>
            <w:rFonts w:ascii="ADPortsGroup" w:hAnsi="ADPortsGroup" w:cs="ADPortsGroup"/>
            <w:noProof/>
          </w:rPr>
          <w:t>1</w:t>
        </w:r>
        <w:r w:rsidR="008B55D9"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="008B55D9" w:rsidRPr="00A67474">
          <w:rPr>
            <w:rStyle w:val="Hyperlink"/>
            <w:rFonts w:ascii="ADPortsGroup" w:hAnsi="ADPortsGroup" w:cs="ADPortsGroup"/>
            <w:noProof/>
          </w:rPr>
          <w:t>Introduction</w:t>
        </w:r>
        <w:r w:rsidR="008B55D9">
          <w:rPr>
            <w:noProof/>
            <w:webHidden/>
          </w:rPr>
          <w:tab/>
        </w:r>
        <w:r w:rsidR="008B55D9">
          <w:rPr>
            <w:noProof/>
            <w:webHidden/>
          </w:rPr>
          <w:fldChar w:fldCharType="begin"/>
        </w:r>
        <w:r w:rsidR="008B55D9">
          <w:rPr>
            <w:noProof/>
            <w:webHidden/>
          </w:rPr>
          <w:instrText xml:space="preserve"> PAGEREF _Toc217232390 \h </w:instrText>
        </w:r>
        <w:r w:rsidR="008B55D9">
          <w:rPr>
            <w:noProof/>
            <w:webHidden/>
          </w:rPr>
        </w:r>
        <w:r w:rsidR="008B55D9">
          <w:rPr>
            <w:noProof/>
            <w:webHidden/>
          </w:rPr>
          <w:fldChar w:fldCharType="separate"/>
        </w:r>
        <w:r w:rsidR="008B55D9">
          <w:rPr>
            <w:noProof/>
            <w:webHidden/>
          </w:rPr>
          <w:t>7</w:t>
        </w:r>
        <w:r w:rsidR="008B55D9">
          <w:rPr>
            <w:noProof/>
            <w:webHidden/>
          </w:rPr>
          <w:fldChar w:fldCharType="end"/>
        </w:r>
      </w:hyperlink>
    </w:p>
    <w:p w14:paraId="5D73F439" w14:textId="2ED5C999" w:rsidR="008B55D9" w:rsidRDefault="008B55D9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1" w:history="1">
        <w:r w:rsidRPr="00A67474">
          <w:rPr>
            <w:rStyle w:val="Hyperlink"/>
            <w:rFonts w:ascii="ADPortsGroup" w:hAnsi="ADPortsGroup" w:cs="ADPortsGroup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Purpose and Audience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6D29E4" w14:textId="55654541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2" w:history="1">
        <w:r w:rsidRPr="00A67474">
          <w:rPr>
            <w:rStyle w:val="Hyperlink"/>
            <w:rFonts w:ascii="ADPortsGroup" w:hAnsi="ADPortsGroup" w:cs="ADPortsGroup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Definitions, Acronyms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ECDAFC" w14:textId="1B16DA73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3" w:history="1">
        <w:r w:rsidRPr="00A67474">
          <w:rPr>
            <w:rStyle w:val="Hyperlink"/>
            <w:rFonts w:ascii="ADPortsGroup" w:hAnsi="ADPortsGroup" w:cs="ADPortsGroup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99B024" w14:textId="31E5FA2E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4" w:history="1">
        <w:r w:rsidRPr="00A67474">
          <w:rPr>
            <w:rStyle w:val="Hyperlink"/>
            <w:rFonts w:ascii="ADPortsGroup" w:hAnsi="ADPortsGroup" w:cs="ADPortsGroup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Business 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073091" w14:textId="5C5A8641" w:rsidR="008B55D9" w:rsidRDefault="008B55D9">
      <w:pPr>
        <w:pStyle w:val="TOC3"/>
        <w:tabs>
          <w:tab w:val="left" w:pos="10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5" w:history="1">
        <w:r w:rsidRPr="00A67474">
          <w:rPr>
            <w:rStyle w:val="Hyperlink"/>
            <w:rFonts w:ascii="ADPortsGroup" w:hAnsi="ADPortsGroup" w:cs="ADPortsGroup"/>
            <w:noProof/>
          </w:rPr>
          <w:t>1.4.1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Business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DEFC32" w14:textId="233C1116" w:rsidR="008B55D9" w:rsidRDefault="008B55D9">
      <w:pPr>
        <w:pStyle w:val="TOC3"/>
        <w:tabs>
          <w:tab w:val="left" w:pos="108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6" w:history="1">
        <w:r w:rsidRPr="00A67474">
          <w:rPr>
            <w:rStyle w:val="Hyperlink"/>
            <w:rFonts w:ascii="ADPortsGroup" w:hAnsi="ADPortsGroup" w:cs="ADPortsGroup"/>
            <w:noProof/>
          </w:rPr>
          <w:t>1.4.2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7DFBFA" w14:textId="019B87FA" w:rsidR="008B55D9" w:rsidRDefault="008B55D9">
      <w:pPr>
        <w:pStyle w:val="TOC3"/>
        <w:tabs>
          <w:tab w:val="left" w:pos="10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7" w:history="1">
        <w:r w:rsidRPr="00A67474">
          <w:rPr>
            <w:rStyle w:val="Hyperlink"/>
            <w:rFonts w:ascii="ADPortsGroup" w:hAnsi="ADPortsGroup" w:cs="ADPortsGroup"/>
            <w:noProof/>
          </w:rPr>
          <w:t>1.4.3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Application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38A2A6" w14:textId="3CD6FBF9" w:rsidR="008B55D9" w:rsidRDefault="008B55D9">
      <w:pPr>
        <w:pStyle w:val="TOC3"/>
        <w:tabs>
          <w:tab w:val="left" w:pos="110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8" w:history="1">
        <w:r w:rsidRPr="00A67474">
          <w:rPr>
            <w:rStyle w:val="Hyperlink"/>
            <w:rFonts w:ascii="ADPortsGroup" w:hAnsi="ADPortsGroup" w:cs="ADPortsGroup"/>
            <w:noProof/>
          </w:rPr>
          <w:t>1.4.4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C4ABD2" w14:textId="2FBBA961" w:rsidR="008B55D9" w:rsidRDefault="008B55D9">
      <w:pPr>
        <w:pStyle w:val="TOC3"/>
        <w:tabs>
          <w:tab w:val="left" w:pos="109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9" w:history="1">
        <w:r w:rsidRPr="00A67474">
          <w:rPr>
            <w:rStyle w:val="Hyperlink"/>
            <w:rFonts w:ascii="ADPortsGroup" w:hAnsi="ADPortsGroup" w:cs="ADPortsGroup"/>
            <w:noProof/>
          </w:rPr>
          <w:t>1.4.5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Supply Chain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00783F" w14:textId="1D6D8B82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00" w:history="1">
        <w:r w:rsidRPr="00A67474">
          <w:rPr>
            <w:rStyle w:val="Hyperlink"/>
            <w:rFonts w:ascii="ADPortsGroup" w:hAnsi="ADPortsGroup" w:cs="ADPortsGroup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Enterprise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11E45F" w14:textId="6C3F44B5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1" w:history="1">
        <w:r w:rsidRPr="00A67474">
          <w:rPr>
            <w:rStyle w:val="Hyperlink"/>
            <w:rFonts w:ascii="ADPortsGroup" w:hAnsi="ADPortsGroup" w:cs="ADPortsGroup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Project Phasing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730866" w14:textId="5984AF1A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2" w:history="1">
        <w:r w:rsidRPr="00A67474">
          <w:rPr>
            <w:rStyle w:val="Hyperlink"/>
            <w:rFonts w:ascii="ADPortsGroup" w:hAnsi="ADPortsGroup" w:cs="ADPortsGroup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and Architecture Assumptions and 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15FC82" w14:textId="3C6EA61D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03" w:history="1">
        <w:r w:rsidRPr="00A67474">
          <w:rPr>
            <w:rStyle w:val="Hyperlink"/>
            <w:rFonts w:ascii="ADPortsGroup" w:hAnsi="ADPortsGroup" w:cs="ADPortsGroup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Architecture Objectives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84DDB3" w14:textId="7ADB988D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04" w:history="1">
        <w:r w:rsidRPr="00A67474">
          <w:rPr>
            <w:rStyle w:val="Hyperlink"/>
            <w:rFonts w:ascii="ADPortsGroup" w:hAnsi="ADPortsGroup" w:cs="ADPortsGroup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Architecture 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39C0AA" w14:textId="06E2E724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5" w:history="1">
        <w:r w:rsidRPr="00A67474">
          <w:rPr>
            <w:rStyle w:val="Hyperlink"/>
            <w:rFonts w:ascii="ADPortsGroup" w:hAnsi="ADPortsGroup" w:cs="ADPortsGroup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A13325" w14:textId="6364EDDF" w:rsidR="008B55D9" w:rsidRDefault="008B55D9">
      <w:pPr>
        <w:pStyle w:val="TOC3"/>
        <w:tabs>
          <w:tab w:val="left" w:pos="10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6" w:history="1">
        <w:r w:rsidRPr="00A67474">
          <w:rPr>
            <w:rStyle w:val="Hyperlink"/>
            <w:rFonts w:ascii="ADPortsGroup" w:hAnsi="ADPortsGroup" w:cs="ADPortsGroup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33CFCF" w14:textId="3CAC7EF1" w:rsidR="008B55D9" w:rsidRDefault="008B55D9">
      <w:pPr>
        <w:pStyle w:val="TOC3"/>
        <w:tabs>
          <w:tab w:val="left" w:pos="108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7" w:history="1">
        <w:r w:rsidRPr="00A67474">
          <w:rPr>
            <w:rStyle w:val="Hyperlink"/>
            <w:rFonts w:ascii="ADPortsGroup" w:hAnsi="ADPortsGroup" w:cs="ADPortsGroup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Messaging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B808F8" w14:textId="3D07ADE4" w:rsidR="008B55D9" w:rsidRDefault="008B55D9">
      <w:pPr>
        <w:pStyle w:val="TOC3"/>
        <w:tabs>
          <w:tab w:val="left" w:pos="10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8" w:history="1">
        <w:r w:rsidRPr="00A67474">
          <w:rPr>
            <w:rStyle w:val="Hyperlink"/>
            <w:rFonts w:ascii="ADPortsGroup" w:hAnsi="ADPortsGroup" w:cs="ADPortsGroup"/>
            <w:noProof/>
          </w:rPr>
          <w:t>4.1.3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XML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3D0AF5" w14:textId="1E959AAA" w:rsidR="008B55D9" w:rsidRDefault="008B55D9">
      <w:pPr>
        <w:pStyle w:val="TOC3"/>
        <w:tabs>
          <w:tab w:val="left" w:pos="110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9" w:history="1">
        <w:r w:rsidRPr="00A67474">
          <w:rPr>
            <w:rStyle w:val="Hyperlink"/>
            <w:rFonts w:ascii="ADPortsGroup" w:hAnsi="ADPortsGroup" w:cs="ADPortsGroup"/>
            <w:noProof/>
          </w:rPr>
          <w:t>4.1.4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Portability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DA0BF5" w14:textId="03DA7826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10" w:history="1">
        <w:r w:rsidRPr="00A67474">
          <w:rPr>
            <w:rStyle w:val="Hyperlink"/>
            <w:rFonts w:ascii="ADPortsGroup" w:hAnsi="ADPortsGroup" w:cs="ADPortsGroup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Architecture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097D42" w14:textId="0243E318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1" w:history="1">
        <w:r w:rsidRPr="00A67474">
          <w:rPr>
            <w:rStyle w:val="Hyperlink"/>
            <w:rFonts w:ascii="ADPortsGroup" w:hAnsi="ADPortsGroup" w:cs="ADPortsGroup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Component Descriptions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174336" w14:textId="1EE41E9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2" w:history="1">
        <w:r w:rsidRPr="00A67474">
          <w:rPr>
            <w:rStyle w:val="Hyperlink"/>
            <w:rFonts w:ascii="ADPortsGroup" w:hAnsi="ADPortsGroup" w:cs="ADPortsGroup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Presentation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7A60BC" w14:textId="1E836758" w:rsidR="008B55D9" w:rsidRDefault="008B55D9">
      <w:pPr>
        <w:pStyle w:val="TOC3"/>
        <w:tabs>
          <w:tab w:val="left" w:pos="10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3" w:history="1">
        <w:r w:rsidRPr="00A67474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Key Interface 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DDD85A" w14:textId="216ED379" w:rsidR="008B55D9" w:rsidRDefault="008B55D9">
      <w:pPr>
        <w:pStyle w:val="TOC3"/>
        <w:tabs>
          <w:tab w:val="left" w:pos="110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4" w:history="1">
        <w:r w:rsidRPr="00A67474">
          <w:rPr>
            <w:rStyle w:val="Hyperlink"/>
            <w:rFonts w:ascii="ADPortsGroup" w:hAnsi="ADPortsGroup" w:cs="ADPortsGroup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Business Logic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C1B62F" w14:textId="0B5B662A" w:rsidR="008B55D9" w:rsidRDefault="008B55D9">
      <w:pPr>
        <w:pStyle w:val="TOC3"/>
        <w:tabs>
          <w:tab w:val="left" w:pos="111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5" w:history="1">
        <w:r w:rsidRPr="00A67474">
          <w:rPr>
            <w:rStyle w:val="Hyperlink"/>
            <w:rFonts w:ascii="ADPortsGroup" w:hAnsi="ADPortsGroup" w:cs="ADPortsGroup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Core Business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76F978" w14:textId="4051BB5D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6" w:history="1">
        <w:r w:rsidRPr="00A67474">
          <w:rPr>
            <w:rStyle w:val="Hyperlink"/>
            <w:rFonts w:ascii="ADPortsGroup" w:hAnsi="ADPortsGroup" w:cs="ADPortsGroup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Services and Integration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4D6CFA" w14:textId="4991C810" w:rsidR="008B55D9" w:rsidRDefault="008B55D9">
      <w:pPr>
        <w:pStyle w:val="TOC3"/>
        <w:tabs>
          <w:tab w:val="left" w:pos="107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7" w:history="1">
        <w:r w:rsidRPr="00A67474">
          <w:rPr>
            <w:rStyle w:val="Hyperlink"/>
            <w:rFonts w:ascii="ADPortsGroup" w:hAnsi="ADPortsGroup" w:cs="ADPortsGroup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Integration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5A7A61" w14:textId="52388008" w:rsidR="008B55D9" w:rsidRDefault="008B55D9">
      <w:pPr>
        <w:pStyle w:val="TOC3"/>
        <w:tabs>
          <w:tab w:val="left" w:pos="111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8" w:history="1">
        <w:r w:rsidRPr="00A67474">
          <w:rPr>
            <w:rStyle w:val="Hyperlink"/>
            <w:rFonts w:ascii="ADPortsGroup" w:hAnsi="ADPortsGroup" w:cs="ADPortsGroup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15A0A0" w14:textId="4DB9A116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9" w:history="1">
        <w:r w:rsidRPr="00A67474">
          <w:rPr>
            <w:rStyle w:val="Hyperlink"/>
            <w:rFonts w:ascii="ADPortsGroup" w:hAnsi="ADPortsGroup" w:cs="ADPortsGroup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Access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BFD53F" w14:textId="09D0B846" w:rsidR="008B55D9" w:rsidRDefault="008B55D9">
      <w:pPr>
        <w:pStyle w:val="TOC3"/>
        <w:tabs>
          <w:tab w:val="left" w:pos="109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0" w:history="1">
        <w:r w:rsidRPr="00A67474">
          <w:rPr>
            <w:rStyle w:val="Hyperlink"/>
            <w:rFonts w:ascii="ADPortsGroup" w:hAnsi="ADPortsGroup" w:cs="ADPortsGroup"/>
            <w:noProof/>
          </w:rPr>
          <w:t>5.4.1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Access Control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64916E" w14:textId="7AE16204" w:rsidR="008B55D9" w:rsidRDefault="008B55D9">
      <w:pPr>
        <w:pStyle w:val="TOC3"/>
        <w:tabs>
          <w:tab w:val="left" w:pos="11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1" w:history="1">
        <w:r w:rsidRPr="00A67474">
          <w:rPr>
            <w:rStyle w:val="Hyperlink"/>
            <w:rFonts w:ascii="ADPortsGroup" w:hAnsi="ADPortsGroup" w:cs="ADPortsGroup"/>
            <w:noProof/>
          </w:rPr>
          <w:t>5.4.2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2BDDA3" w14:textId="70E05400" w:rsidR="008B55D9" w:rsidRDefault="008B55D9">
      <w:pPr>
        <w:pStyle w:val="TOC3"/>
        <w:tabs>
          <w:tab w:val="left" w:pos="113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2" w:history="1">
        <w:r w:rsidRPr="00A67474">
          <w:rPr>
            <w:rStyle w:val="Hyperlink"/>
            <w:rFonts w:ascii="ADPortsGroup" w:hAnsi="ADPortsGroup" w:cs="ADPortsGroup"/>
            <w:noProof/>
          </w:rPr>
          <w:t>5.4.3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Connection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E2844A" w14:textId="46DF7178" w:rsidR="008B55D9" w:rsidRDefault="008B55D9">
      <w:pPr>
        <w:pStyle w:val="TOC3"/>
        <w:tabs>
          <w:tab w:val="left" w:pos="114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3" w:history="1">
        <w:r w:rsidRPr="00A67474">
          <w:rPr>
            <w:rStyle w:val="Hyperlink"/>
            <w:rFonts w:ascii="ADPortsGroup" w:hAnsi="ADPortsGroup" w:cs="ADPortsGroup"/>
            <w:noProof/>
          </w:rPr>
          <w:t>5.4.4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Concurrent Access and Object Locking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F9EF0F" w14:textId="724D3F32" w:rsidR="008B55D9" w:rsidRDefault="008B55D9">
      <w:pPr>
        <w:pStyle w:val="TOC3"/>
        <w:tabs>
          <w:tab w:val="left" w:pos="113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4" w:history="1">
        <w:r w:rsidRPr="00A67474">
          <w:rPr>
            <w:rStyle w:val="Hyperlink"/>
            <w:rFonts w:ascii="ADPortsGroup" w:hAnsi="ADPortsGroup" w:cs="ADPortsGroup"/>
            <w:noProof/>
          </w:rPr>
          <w:t>5.4.5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Transactional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550D09" w14:textId="3F3FB4CD" w:rsidR="008B55D9" w:rsidRDefault="008B55D9">
      <w:pPr>
        <w:pStyle w:val="TOC3"/>
        <w:tabs>
          <w:tab w:val="left" w:pos="11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5" w:history="1">
        <w:r w:rsidRPr="00A67474">
          <w:rPr>
            <w:rStyle w:val="Hyperlink"/>
            <w:rFonts w:ascii="ADPortsGroup" w:hAnsi="ADPortsGroup" w:cs="ADPortsGroup"/>
            <w:noProof/>
          </w:rPr>
          <w:t>5.4.6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Persistence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EE1CC0A" w14:textId="6D985735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6" w:history="1">
        <w:r w:rsidRPr="00A67474">
          <w:rPr>
            <w:rStyle w:val="Hyperlink"/>
            <w:rFonts w:ascii="ADPortsGroup" w:hAnsi="ADPortsGroup" w:cs="ADPortsGroup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5D7731" w14:textId="798E2ABC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7" w:history="1">
        <w:r w:rsidRPr="00A67474">
          <w:rPr>
            <w:rStyle w:val="Hyperlink"/>
            <w:rFonts w:ascii="ADPortsGroup" w:hAnsi="ADPortsGroup" w:cs="ADPortsGroup"/>
            <w:noProof/>
          </w:rPr>
          <w:t>5.7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B291A7" w14:textId="51A291CB" w:rsidR="008B55D9" w:rsidRDefault="008B55D9">
      <w:pPr>
        <w:pStyle w:val="TOC3"/>
        <w:tabs>
          <w:tab w:val="left" w:pos="10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8" w:history="1">
        <w:r w:rsidRPr="00A67474">
          <w:rPr>
            <w:rStyle w:val="Hyperlink"/>
            <w:rFonts w:ascii="ADPortsGroup" w:hAnsi="ADPortsGroup" w:cs="ADPortsGroup"/>
            <w:noProof/>
          </w:rPr>
          <w:t>5.7.1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8AA16F" w14:textId="36312EFB" w:rsidR="008B55D9" w:rsidRDefault="008B55D9">
      <w:pPr>
        <w:pStyle w:val="TOC3"/>
        <w:tabs>
          <w:tab w:val="left" w:pos="111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9" w:history="1">
        <w:r w:rsidRPr="00A67474">
          <w:rPr>
            <w:rStyle w:val="Hyperlink"/>
            <w:rFonts w:ascii="ADPortsGroup" w:hAnsi="ADPortsGroup" w:cs="ADPortsGroup"/>
            <w:noProof/>
          </w:rPr>
          <w:t>5.7.2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60237F" w14:textId="246715F8" w:rsidR="008B55D9" w:rsidRDefault="008B55D9">
      <w:pPr>
        <w:pStyle w:val="TOC3"/>
        <w:tabs>
          <w:tab w:val="left" w:pos="112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0" w:history="1">
        <w:r w:rsidRPr="00A67474">
          <w:rPr>
            <w:rStyle w:val="Hyperlink"/>
            <w:rFonts w:ascii="ADPortsGroup" w:hAnsi="ADPortsGroup" w:cs="ADPortsGroup"/>
            <w:noProof/>
          </w:rPr>
          <w:t>5.7.3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3EA8DC" w14:textId="4232E286" w:rsidR="008B55D9" w:rsidRDefault="008B55D9">
      <w:pPr>
        <w:pStyle w:val="TOC3"/>
        <w:tabs>
          <w:tab w:val="left" w:pos="10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1" w:history="1">
        <w:r w:rsidRPr="00A67474">
          <w:rPr>
            <w:rStyle w:val="Hyperlink"/>
            <w:noProof/>
          </w:rPr>
          <w:t>5.7.4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Access Request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E0E527" w14:textId="0219096A" w:rsidR="008B55D9" w:rsidRDefault="008B55D9">
      <w:pPr>
        <w:pStyle w:val="TOC3"/>
        <w:tabs>
          <w:tab w:val="left" w:pos="11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2" w:history="1">
        <w:r w:rsidRPr="00A67474">
          <w:rPr>
            <w:rStyle w:val="Hyperlink"/>
            <w:rFonts w:ascii="ADPortsGroup" w:hAnsi="ADPortsGroup" w:cs="ADPortsGroup"/>
            <w:noProof/>
          </w:rPr>
          <w:t>5.7.5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Encryption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C3CBEE" w14:textId="0BF9DBF9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3" w:history="1">
        <w:r w:rsidRPr="00A67474">
          <w:rPr>
            <w:rStyle w:val="Hyperlink"/>
            <w:rFonts w:ascii="ADPortsGroup" w:hAnsi="ADPortsGroup" w:cs="ADPortsGroup"/>
            <w:noProof/>
          </w:rPr>
          <w:t>5.8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Scalability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733D3C" w14:textId="2D0E1C76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4" w:history="1">
        <w:r w:rsidRPr="00A67474">
          <w:rPr>
            <w:rStyle w:val="Hyperlink"/>
            <w:rFonts w:ascii="ADPortsGroup" w:hAnsi="ADPortsGroup" w:cs="ADPortsGroup"/>
            <w:noProof/>
          </w:rPr>
          <w:t>5.9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Extensibility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00DD1E" w14:textId="2A46AB6A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35" w:history="1">
        <w:r w:rsidRPr="00A67474">
          <w:rPr>
            <w:rStyle w:val="Hyperlink"/>
            <w:rFonts w:ascii="ADPortsGroup" w:hAnsi="ADPortsGroup" w:cs="ADPortsGroup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Conversion and Migration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2FBC31" w14:textId="26DDE8AB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6" w:history="1">
        <w:r w:rsidRPr="00A67474">
          <w:rPr>
            <w:rStyle w:val="Hyperlink"/>
            <w:rFonts w:ascii="ADPortsGroup" w:hAnsi="ADPortsGroup" w:cs="ADPortsGroup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Migration Strategy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5353AE" w14:textId="1A497E38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7" w:history="1">
        <w:r w:rsidRPr="00A67474">
          <w:rPr>
            <w:rStyle w:val="Hyperlink"/>
            <w:rFonts w:ascii="ADPortsGroup" w:hAnsi="ADPortsGroup" w:cs="ADPortsGroup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Quality Assurance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BBE16AB" w14:textId="7ED0A6BA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38" w:history="1">
        <w:r w:rsidRPr="00A67474">
          <w:rPr>
            <w:rStyle w:val="Hyperlink"/>
            <w:rFonts w:ascii="ADPortsGroup" w:hAnsi="ADPortsGroup" w:cs="ADPortsGroup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Reporting and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678A3DE" w14:textId="01EDC62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9" w:history="1">
        <w:r w:rsidRPr="00A67474">
          <w:rPr>
            <w:rStyle w:val="Hyperlink"/>
            <w:rFonts w:ascii="ADPortsGroup" w:hAnsi="ADPortsGroup" w:cs="ADPortsGroup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Reporting Strategy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335E55" w14:textId="548E545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0" w:history="1">
        <w:r w:rsidRPr="00A67474">
          <w:rPr>
            <w:rStyle w:val="Hyperlink"/>
            <w:rFonts w:ascii="ADPortsGroup" w:hAnsi="ADPortsGroup" w:cs="ADPortsGroup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Report Delivery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6B69ED2" w14:textId="49918100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41" w:history="1">
        <w:r w:rsidRPr="00A67474">
          <w:rPr>
            <w:rStyle w:val="Hyperlink"/>
            <w:rFonts w:ascii="ADPortsGroup" w:hAnsi="ADPortsGroup" w:cs="ADPortsGroup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Deployment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F7C41E" w14:textId="45162CF3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2" w:history="1">
        <w:r w:rsidRPr="00A67474">
          <w:rPr>
            <w:rStyle w:val="Hyperlink"/>
            <w:rFonts w:ascii="ADPortsGroup" w:hAnsi="ADPortsGroup" w:cs="ADPortsGroup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Deployment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2B86F7" w14:textId="3E9CFD6E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3" w:history="1">
        <w:r w:rsidRPr="00A67474">
          <w:rPr>
            <w:rStyle w:val="Hyperlink"/>
            <w:rFonts w:ascii="ADPortsGroup" w:hAnsi="ADPortsGroup" w:cs="ADPortsGroup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Kubernetes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E5AA4A" w14:textId="230709F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4" w:history="1">
        <w:r w:rsidRPr="00A67474">
          <w:rPr>
            <w:rStyle w:val="Hyperlink"/>
            <w:rFonts w:ascii="ADPortsGroup" w:hAnsi="ADPortsGroup" w:cs="ADPortsGroup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Network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FC2BCB0" w14:textId="2303A757" w:rsidR="008B55D9" w:rsidRDefault="008B55D9">
      <w:pPr>
        <w:pStyle w:val="TOC2"/>
        <w:tabs>
          <w:tab w:val="left" w:pos="58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5" w:history="1">
        <w:r w:rsidRPr="00A67474">
          <w:rPr>
            <w:rStyle w:val="Hyperlink"/>
            <w:rFonts w:ascii="ADPortsGroup" w:hAnsi="ADPortsGroup" w:cs="ADPortsGroup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Environment Specifications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CD83AD" w14:textId="0FEE304D" w:rsidR="008B55D9" w:rsidRDefault="008B55D9">
      <w:pPr>
        <w:pStyle w:val="TOC3"/>
        <w:tabs>
          <w:tab w:val="left" w:pos="110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6" w:history="1">
        <w:r w:rsidRPr="00A67474">
          <w:rPr>
            <w:rStyle w:val="Hyperlink"/>
            <w:rFonts w:ascii="ADPortsGroup" w:hAnsi="ADPortsGroup" w:cs="ADPortsGroup"/>
            <w:noProof/>
          </w:rPr>
          <w:t>8.4.1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Kubernetes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417895" w14:textId="3A760388" w:rsidR="008B55D9" w:rsidRDefault="008B55D9">
      <w:pPr>
        <w:pStyle w:val="TOC3"/>
        <w:tabs>
          <w:tab w:val="left" w:pos="114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7" w:history="1">
        <w:r w:rsidRPr="00A67474">
          <w:rPr>
            <w:rStyle w:val="Hyperlink"/>
            <w:rFonts w:ascii="ADPortsGroup" w:hAnsi="ADPortsGroup" w:cs="ADPortsGroup"/>
            <w:noProof/>
          </w:rPr>
          <w:t>8.4.2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Network Zones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1BBEC55" w14:textId="28B30D98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48" w:history="1">
        <w:r w:rsidRPr="00A67474">
          <w:rPr>
            <w:rStyle w:val="Hyperlink"/>
            <w:rFonts w:ascii="ADPortsGroup" w:hAnsi="ADPortsGroup" w:cs="ADPortsGroup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Infrastructure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664AA1" w14:textId="18348D36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9" w:history="1">
        <w:r w:rsidRPr="00A67474">
          <w:rPr>
            <w:rStyle w:val="Hyperlink"/>
            <w:rFonts w:ascii="ADPortsGroup" w:hAnsi="ADPortsGroup" w:cs="ADPortsGroup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Backup, Failover, and Recovery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49BC7C" w14:textId="0A384615" w:rsidR="008B55D9" w:rsidRDefault="008B55D9">
      <w:pPr>
        <w:pStyle w:val="TOC3"/>
        <w:tabs>
          <w:tab w:val="left" w:pos="10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0" w:history="1">
        <w:r w:rsidRPr="00A67474">
          <w:rPr>
            <w:rStyle w:val="Hyperlink"/>
            <w:rFonts w:ascii="ADPortsGroup" w:hAnsi="ADPortsGroup" w:cs="ADPortsGroup"/>
            <w:noProof/>
          </w:rPr>
          <w:t>9.1.1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3D0AB26" w14:textId="14B4F631" w:rsidR="008B55D9" w:rsidRDefault="008B55D9">
      <w:pPr>
        <w:pStyle w:val="TOC3"/>
        <w:tabs>
          <w:tab w:val="left" w:pos="108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1" w:history="1">
        <w:r w:rsidRPr="00A67474">
          <w:rPr>
            <w:rStyle w:val="Hyperlink"/>
            <w:rFonts w:ascii="ADPortsGroup" w:hAnsi="ADPortsGroup" w:cs="ADPortsGroup"/>
            <w:noProof/>
          </w:rPr>
          <w:t>9.1.2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Fail-over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42C34D" w14:textId="52DC81A2" w:rsidR="008B55D9" w:rsidRDefault="008B55D9">
      <w:pPr>
        <w:pStyle w:val="TOC3"/>
        <w:tabs>
          <w:tab w:val="left" w:pos="10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2" w:history="1">
        <w:r w:rsidRPr="00A67474">
          <w:rPr>
            <w:rStyle w:val="Hyperlink"/>
            <w:rFonts w:ascii="ADPortsGroup" w:hAnsi="ADPortsGroup" w:cs="ADPortsGroup"/>
            <w:noProof/>
          </w:rPr>
          <w:t>9.1.3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Recovery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4B0311" w14:textId="15DEA8AA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3" w:history="1">
        <w:r w:rsidRPr="00A67474">
          <w:rPr>
            <w:rStyle w:val="Hyperlink"/>
            <w:rFonts w:ascii="ADPortsGroup" w:hAnsi="ADPortsGroup" w:cs="ADPortsGroup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Maintenance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C16F75" w14:textId="07511DEC" w:rsidR="008B55D9" w:rsidRDefault="008B55D9">
      <w:pPr>
        <w:pStyle w:val="TOC1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54" w:history="1">
        <w:r w:rsidRPr="00A67474">
          <w:rPr>
            <w:rStyle w:val="Hyperlink"/>
            <w:rFonts w:ascii="ADPortsGroup" w:hAnsi="ADPortsGroup" w:cs="ADPortsGroup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Stack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EDD8B89" w14:textId="631590AF" w:rsidR="008B55D9" w:rsidRDefault="008B55D9">
      <w:pPr>
        <w:pStyle w:val="TOC2"/>
        <w:tabs>
          <w:tab w:val="left" w:pos="59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5" w:history="1">
        <w:r w:rsidRPr="00A67474">
          <w:rPr>
            <w:rStyle w:val="Hyperlink"/>
            <w:rFonts w:ascii="ADPortsGroup" w:hAnsi="ADPortsGroup" w:cs="ADPortsGroup"/>
            <w:noProof/>
          </w:rPr>
          <w:t>10.1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Microservices Technology Stack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43ECACF" w14:textId="6D671F47" w:rsidR="008B55D9" w:rsidRDefault="008B55D9">
      <w:pPr>
        <w:pStyle w:val="TOC2"/>
        <w:tabs>
          <w:tab w:val="left" w:pos="63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6" w:history="1">
        <w:r w:rsidRPr="00A67474">
          <w:rPr>
            <w:rStyle w:val="Hyperlink"/>
            <w:rFonts w:ascii="ADPortsGroup" w:hAnsi="ADPortsGroup" w:cs="ADPortsGroup"/>
            <w:noProof/>
          </w:rPr>
          <w:t>10.2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Integration Protocols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F717F9" w14:textId="1E70CF67" w:rsidR="008B55D9" w:rsidRDefault="008B55D9">
      <w:pPr>
        <w:pStyle w:val="TOC2"/>
        <w:tabs>
          <w:tab w:val="left" w:pos="64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7" w:history="1">
        <w:r w:rsidRPr="00A67474">
          <w:rPr>
            <w:rStyle w:val="Hyperlink"/>
            <w:rFonts w:ascii="ADPortsGroup" w:hAnsi="ADPortsGroup" w:cs="ADPortsGroup"/>
            <w:noProof/>
          </w:rPr>
          <w:t>10.3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Monitoring and Observability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D5FB52C" w14:textId="43F84B6C" w:rsidR="008B55D9" w:rsidRDefault="008B55D9">
      <w:pPr>
        <w:pStyle w:val="TOC2"/>
        <w:tabs>
          <w:tab w:val="left" w:pos="66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8" w:history="1">
        <w:r w:rsidRPr="00A67474">
          <w:rPr>
            <w:rStyle w:val="Hyperlink"/>
            <w:rFonts w:ascii="ADPortsGroup" w:hAnsi="ADPortsGroup" w:cs="ADPortsGroup"/>
            <w:noProof/>
          </w:rPr>
          <w:t>10.4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CI/CD Pipeline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BB653CB" w14:textId="64750765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59" w:history="1">
        <w:r w:rsidRPr="00A67474">
          <w:rPr>
            <w:rStyle w:val="Hyperlink"/>
            <w:rFonts w:ascii="ADPortsGroup" w:hAnsi="ADPortsGroup" w:cs="ADPortsGroup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B9616B" w14:textId="1C620B54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0" w:history="1">
        <w:r w:rsidRPr="00A67474">
          <w:rPr>
            <w:rStyle w:val="Hyperlink"/>
            <w:rFonts w:ascii="ADPortsGroup" w:hAnsi="ADPortsGroup" w:cs="ADPortsGroup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Appendix A: Diagram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DB3B6F" w14:textId="16B36E88" w:rsidR="008B55D9" w:rsidRDefault="008B55D9">
      <w:pPr>
        <w:pStyle w:val="TOC3"/>
        <w:tabs>
          <w:tab w:val="left" w:pos="104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1" w:history="1">
        <w:r w:rsidRPr="00A67474">
          <w:rPr>
            <w:rStyle w:val="Hyperlink"/>
            <w:rFonts w:ascii="ADPortsGroup" w:hAnsi="ADPortsGroup" w:cs="ADPortsGroup"/>
            <w:noProof/>
          </w:rPr>
          <w:t>11.1.1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System context and stakeholders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83EAF0" w14:textId="3D84434A" w:rsidR="008B55D9" w:rsidRDefault="008B55D9">
      <w:pPr>
        <w:pStyle w:val="TOC3"/>
        <w:tabs>
          <w:tab w:val="left" w:pos="116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2" w:history="1">
        <w:r w:rsidRPr="00A67474">
          <w:rPr>
            <w:rStyle w:val="Hyperlink"/>
            <w:noProof/>
          </w:rPr>
          <w:t>11.1.2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Overall system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ED8DC52" w14:textId="6F90D876" w:rsidR="008B55D9" w:rsidRDefault="008B55D9">
      <w:pPr>
        <w:pStyle w:val="TOC3"/>
        <w:tabs>
          <w:tab w:val="left" w:pos="109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3" w:history="1">
        <w:r w:rsidRPr="00A67474">
          <w:rPr>
            <w:rStyle w:val="Hyperlink"/>
            <w:rFonts w:ascii="ADPortsGroup" w:hAnsi="ADPortsGroup" w:cs="ADPortsGroup"/>
            <w:noProof/>
          </w:rPr>
          <w:t>11.1.3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Declaration workflow states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088F52F" w14:textId="3429E63C" w:rsidR="008B55D9" w:rsidRDefault="008B55D9">
      <w:pPr>
        <w:pStyle w:val="TOC3"/>
        <w:tabs>
          <w:tab w:val="left" w:pos="110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4" w:history="1">
        <w:r w:rsidRPr="00A67474">
          <w:rPr>
            <w:rStyle w:val="Hyperlink"/>
            <w:rFonts w:ascii="ADPortsGroup" w:hAnsi="ADPortsGroup" w:cs="ADPortsGroup"/>
            <w:noProof/>
          </w:rPr>
          <w:t>11.1.4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External system integrations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32B2D0" w14:textId="2BAF670A" w:rsidR="008B55D9" w:rsidRDefault="008B55D9">
      <w:pPr>
        <w:pStyle w:val="TOC3"/>
        <w:tabs>
          <w:tab w:val="left" w:pos="10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5" w:history="1">
        <w:r w:rsidRPr="00A67474">
          <w:rPr>
            <w:rStyle w:val="Hyperlink"/>
            <w:rFonts w:ascii="ADPortsGroup" w:hAnsi="ADPortsGroup" w:cs="ADPortsGroup"/>
            <w:noProof/>
          </w:rPr>
          <w:t>11.1.5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Document storage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102ABE2" w14:textId="30CD7B7D" w:rsidR="008B55D9" w:rsidRDefault="008B55D9">
      <w:pPr>
        <w:pStyle w:val="TOC3"/>
        <w:tabs>
          <w:tab w:val="left" w:pos="11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6" w:history="1">
        <w:r w:rsidRPr="00A67474">
          <w:rPr>
            <w:rStyle w:val="Hyperlink"/>
            <w:rFonts w:ascii="ADPortsGroup" w:hAnsi="ADPortsGroup" w:cs="ADPortsGroup"/>
            <w:noProof/>
          </w:rPr>
          <w:t>11.1.6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Master data synchronization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E88C5AB" w14:textId="70310FA8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7" w:history="1">
        <w:r w:rsidRPr="00A67474">
          <w:rPr>
            <w:rStyle w:val="Hyperlink"/>
            <w:rFonts w:ascii="ADPortsGroup" w:hAnsi="ADPortsGroup" w:cs="ADPortsGroup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Appendix B: Reference Documents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141B08" w14:textId="1DAAE40D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8" w:history="1">
        <w:r w:rsidRPr="00A67474">
          <w:rPr>
            <w:rStyle w:val="Hyperlink"/>
            <w:rFonts w:ascii="ADPortsGroup" w:hAnsi="ADPortsGroup" w:cs="ADPortsGroup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Appendix C: Service Level Agreements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AAF75A0" w14:textId="4E5DE543" w:rsidR="00191696" w:rsidRPr="00AD0484" w:rsidRDefault="00490E05" w:rsidP="00191696">
      <w:pPr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fldChar w:fldCharType="end"/>
      </w:r>
    </w:p>
    <w:p w14:paraId="2AAF75A1" w14:textId="77777777" w:rsidR="00191696" w:rsidRPr="00AD0484" w:rsidRDefault="00191696" w:rsidP="00191696">
      <w:pPr>
        <w:spacing w:before="0" w:after="0"/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br w:type="page"/>
      </w:r>
    </w:p>
    <w:p w14:paraId="2AAF75A2" w14:textId="153AA08A" w:rsidR="00191696" w:rsidRPr="00AD0484" w:rsidRDefault="00191696" w:rsidP="002C2411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5" w:name="_Toc217232390"/>
      <w:r w:rsidRPr="00AD0484">
        <w:rPr>
          <w:rFonts w:ascii="ADPortsGroup" w:hAnsi="ADPortsGroup" w:cs="ADPortsGroup"/>
          <w:sz w:val="18"/>
          <w:szCs w:val="18"/>
        </w:rPr>
        <w:lastRenderedPageBreak/>
        <w:t>Introduction</w:t>
      </w:r>
      <w:bookmarkEnd w:id="5"/>
    </w:p>
    <w:p w14:paraId="2AAF75A3" w14:textId="77777777" w:rsidR="00191696" w:rsidRPr="00AD0484" w:rsidRDefault="00191696" w:rsidP="000C129F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" w:name="_Toc217232391"/>
      <w:r w:rsidRPr="00AD0484">
        <w:rPr>
          <w:rFonts w:ascii="ADPortsGroup" w:hAnsi="ADPortsGroup" w:cs="ADPortsGroup"/>
          <w:sz w:val="18"/>
          <w:szCs w:val="18"/>
        </w:rPr>
        <w:t>Purpose and Audience</w:t>
      </w:r>
      <w:bookmarkEnd w:id="6"/>
    </w:p>
    <w:p w14:paraId="15817046" w14:textId="729F01BE" w:rsidR="000C129F" w:rsidRPr="00AD0484" w:rsidRDefault="000C129F" w:rsidP="000C129F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This </w:t>
      </w:r>
      <w:r w:rsidR="0023159C" w:rsidRPr="00AD0484">
        <w:rPr>
          <w:sz w:val="18"/>
          <w:szCs w:val="18"/>
        </w:rPr>
        <w:t>High-Level</w:t>
      </w:r>
      <w:r w:rsidRPr="00AD0484">
        <w:rPr>
          <w:sz w:val="18"/>
          <w:szCs w:val="18"/>
        </w:rPr>
        <w:t xml:space="preserve"> Design (HLD) document provides a comprehensive architectural blueprint for the JUL (Janela </w:t>
      </w:r>
      <w:proofErr w:type="spellStart"/>
      <w:r w:rsidRPr="00AD0484">
        <w:rPr>
          <w:sz w:val="18"/>
          <w:szCs w:val="18"/>
        </w:rPr>
        <w:t>Única</w:t>
      </w:r>
      <w:proofErr w:type="spellEnd"/>
      <w:r w:rsidRPr="00AD0484">
        <w:rPr>
          <w:sz w:val="18"/>
          <w:szCs w:val="18"/>
        </w:rPr>
        <w:t xml:space="preserve"> Logística) - Angola's National Logistics Single Window System. The document outlines the technical architecture, design decisions, and implementation approach for a modern, scalable trade facilitation platform.</w:t>
      </w:r>
    </w:p>
    <w:p w14:paraId="21BCD884" w14:textId="77777777" w:rsidR="000C129F" w:rsidRPr="00AD0484" w:rsidRDefault="000C129F" w:rsidP="000C129F">
      <w:pPr>
        <w:rPr>
          <w:sz w:val="18"/>
          <w:szCs w:val="18"/>
        </w:rPr>
      </w:pPr>
      <w:r w:rsidRPr="00AD0484">
        <w:rPr>
          <w:sz w:val="18"/>
          <w:szCs w:val="18"/>
        </w:rPr>
        <w:t>The JUL system serves as a central hub for customs clearance and regulatory compliance, integrating multiple government agencies and private sector stakeholders to streamline trade processes, reduce clearance times, and enhance transparency in logistics operations.</w:t>
      </w:r>
    </w:p>
    <w:p w14:paraId="64CB0470" w14:textId="77777777" w:rsidR="000C129F" w:rsidRPr="00AD0484" w:rsidRDefault="000C129F" w:rsidP="000C129F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 xml:space="preserve">Target Audience: </w:t>
      </w:r>
      <w:r w:rsidRPr="00AD0484">
        <w:rPr>
          <w:sz w:val="18"/>
          <w:szCs w:val="18"/>
        </w:rPr>
        <w:t>This document is intended for technical architects, development teams, infrastructure engineers, project managers, business analysts, and stakeholders involved in the design, implementation, and operation of the JUL system.</w:t>
      </w:r>
    </w:p>
    <w:p w14:paraId="5B761746" w14:textId="77777777" w:rsidR="000C129F" w:rsidRPr="00AD0484" w:rsidRDefault="000C129F" w:rsidP="000C129F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Key Objectives:</w:t>
      </w:r>
    </w:p>
    <w:p w14:paraId="5C67C96C" w14:textId="2795FAC3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Provide single-point submission for trade-related documents</w:t>
      </w:r>
    </w:p>
    <w:p w14:paraId="14A70AC8" w14:textId="0738F4E5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Enable real-time tracking of shipments and cargo</w:t>
      </w:r>
    </w:p>
    <w:p w14:paraId="67554643" w14:textId="38B744EA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Facilitate seamless integration with customs and regulatory agencies</w:t>
      </w:r>
    </w:p>
    <w:p w14:paraId="4D756D9A" w14:textId="7B4D91BB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Ensure compliance with World Customs Organization (WCO) standards</w:t>
      </w:r>
    </w:p>
    <w:p w14:paraId="2CFA910D" w14:textId="30926586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Support concurrent users up to 10,000 with 99.9% system availability</w:t>
      </w:r>
    </w:p>
    <w:p w14:paraId="239B6CFA" w14:textId="18908A48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Process transactions with response time &lt; 3 seconds (95th percentile)</w:t>
      </w:r>
      <w:r w:rsidRPr="00CA621E">
        <w:rPr>
          <w:sz w:val="18"/>
          <w:szCs w:val="18"/>
        </w:rPr>
        <w:br/>
      </w:r>
    </w:p>
    <w:p w14:paraId="2AAF75C1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" w:name="_Toc217232392"/>
      <w:r w:rsidRPr="00AD0484">
        <w:rPr>
          <w:rFonts w:ascii="ADPortsGroup" w:hAnsi="ADPortsGroup" w:cs="ADPortsGroup"/>
          <w:sz w:val="18"/>
          <w:szCs w:val="18"/>
        </w:rPr>
        <w:t>Definitions, Acronyms and Abbreviations</w:t>
      </w:r>
      <w:bookmarkEnd w:id="7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40"/>
        <w:gridCol w:w="7380"/>
      </w:tblGrid>
      <w:tr w:rsidR="00BF44B5" w:rsidRPr="00AD0484" w14:paraId="1FA9F7FC" w14:textId="77777777" w:rsidTr="00D47685">
        <w:trPr>
          <w:trHeight w:val="345"/>
        </w:trPr>
        <w:tc>
          <w:tcPr>
            <w:tcW w:w="2340" w:type="dxa"/>
            <w:shd w:val="clear" w:color="auto" w:fill="D9D9D9"/>
            <w:vAlign w:val="center"/>
          </w:tcPr>
          <w:p w14:paraId="728583CA" w14:textId="77777777" w:rsidR="00BF44B5" w:rsidRPr="004C17A2" w:rsidRDefault="00BF44B5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Abbreviation/ Term</w:t>
            </w:r>
          </w:p>
        </w:tc>
        <w:tc>
          <w:tcPr>
            <w:tcW w:w="7380" w:type="dxa"/>
            <w:shd w:val="clear" w:color="auto" w:fill="D9D9D9"/>
            <w:vAlign w:val="center"/>
          </w:tcPr>
          <w:p w14:paraId="071DDCBD" w14:textId="77777777" w:rsidR="00BF44B5" w:rsidRPr="004C17A2" w:rsidRDefault="00BF44B5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Description</w:t>
            </w:r>
          </w:p>
        </w:tc>
      </w:tr>
      <w:tr w:rsidR="000C129F" w:rsidRPr="00AD0484" w14:paraId="08AC89A9" w14:textId="77777777" w:rsidTr="00D47685">
        <w:tc>
          <w:tcPr>
            <w:tcW w:w="2340" w:type="dxa"/>
          </w:tcPr>
          <w:p w14:paraId="7D60B10D" w14:textId="41CBB244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AGT</w:t>
            </w:r>
          </w:p>
        </w:tc>
        <w:tc>
          <w:tcPr>
            <w:tcW w:w="7380" w:type="dxa"/>
          </w:tcPr>
          <w:p w14:paraId="01753630" w14:textId="3E82B478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Administração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Geral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Tributária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(Angola Customs Authority)</w:t>
            </w:r>
          </w:p>
        </w:tc>
      </w:tr>
      <w:tr w:rsidR="000C129F" w:rsidRPr="00AD0484" w14:paraId="513E089B" w14:textId="77777777" w:rsidTr="00D47685">
        <w:tc>
          <w:tcPr>
            <w:tcW w:w="2340" w:type="dxa"/>
          </w:tcPr>
          <w:p w14:paraId="5E29D10A" w14:textId="37522A4C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ASYCUDA</w:t>
            </w:r>
          </w:p>
        </w:tc>
        <w:tc>
          <w:tcPr>
            <w:tcW w:w="7380" w:type="dxa"/>
          </w:tcPr>
          <w:p w14:paraId="05455E44" w14:textId="662D831E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Automated System for Customs Data (UN customs system)</w:t>
            </w:r>
          </w:p>
        </w:tc>
      </w:tr>
      <w:tr w:rsidR="000C129F" w:rsidRPr="00AD0484" w14:paraId="2AFECA3E" w14:textId="77777777" w:rsidTr="00D47685">
        <w:tc>
          <w:tcPr>
            <w:tcW w:w="2340" w:type="dxa"/>
          </w:tcPr>
          <w:p w14:paraId="53DCFB19" w14:textId="7B0C0A1C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CNCA</w:t>
            </w:r>
          </w:p>
        </w:tc>
        <w:tc>
          <w:tcPr>
            <w:tcW w:w="7380" w:type="dxa"/>
          </w:tcPr>
          <w:p w14:paraId="5F99D149" w14:textId="17ECC9D0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Certificado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Nacional de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Capacidade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Aduaneira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(National Customs Capacity Certificate)</w:t>
            </w:r>
          </w:p>
        </w:tc>
      </w:tr>
      <w:tr w:rsidR="000C129F" w:rsidRPr="00AD0484" w14:paraId="3BA5E389" w14:textId="77777777" w:rsidTr="00D47685">
        <w:tc>
          <w:tcPr>
            <w:tcW w:w="2340" w:type="dxa"/>
          </w:tcPr>
          <w:p w14:paraId="6E01B9A5" w14:textId="7206EAEE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CUSDEC</w:t>
            </w:r>
          </w:p>
        </w:tc>
        <w:tc>
          <w:tcPr>
            <w:tcW w:w="7380" w:type="dxa"/>
          </w:tcPr>
          <w:p w14:paraId="533BE3FB" w14:textId="0E6F9969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Customs Declaration Message (UN/EDIFACT)</w:t>
            </w:r>
          </w:p>
        </w:tc>
      </w:tr>
      <w:tr w:rsidR="000C129F" w:rsidRPr="00AD0484" w14:paraId="564B1C5C" w14:textId="77777777" w:rsidTr="00D47685">
        <w:tc>
          <w:tcPr>
            <w:tcW w:w="2340" w:type="dxa"/>
          </w:tcPr>
          <w:p w14:paraId="5482F98D" w14:textId="6A5D08D0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CUSRES</w:t>
            </w:r>
          </w:p>
        </w:tc>
        <w:tc>
          <w:tcPr>
            <w:tcW w:w="7380" w:type="dxa"/>
          </w:tcPr>
          <w:p w14:paraId="3FAC7681" w14:textId="0E281232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Customs Response Message (UN/EDIFACT)</w:t>
            </w:r>
          </w:p>
        </w:tc>
      </w:tr>
      <w:tr w:rsidR="000C129F" w:rsidRPr="00AD0484" w14:paraId="29CEB46D" w14:textId="77777777" w:rsidTr="00D47685">
        <w:tc>
          <w:tcPr>
            <w:tcW w:w="2340" w:type="dxa"/>
          </w:tcPr>
          <w:p w14:paraId="21B02A2C" w14:textId="79EC7337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DU</w:t>
            </w:r>
          </w:p>
        </w:tc>
        <w:tc>
          <w:tcPr>
            <w:tcW w:w="7380" w:type="dxa"/>
          </w:tcPr>
          <w:p w14:paraId="7E4EA2F6" w14:textId="7F0CF8F7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Declaração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Única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(Single Declaration for customs)</w:t>
            </w:r>
          </w:p>
        </w:tc>
      </w:tr>
      <w:tr w:rsidR="000C129F" w:rsidRPr="00AD0484" w14:paraId="6B59FBF8" w14:textId="77777777" w:rsidTr="00D47685">
        <w:tc>
          <w:tcPr>
            <w:tcW w:w="2340" w:type="dxa"/>
          </w:tcPr>
          <w:p w14:paraId="5DA3DC56" w14:textId="76243806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HS</w:t>
            </w:r>
          </w:p>
        </w:tc>
        <w:tc>
          <w:tcPr>
            <w:tcW w:w="7380" w:type="dxa"/>
          </w:tcPr>
          <w:p w14:paraId="7248BBCF" w14:textId="668643C6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Harmonized System (commodity classification)</w:t>
            </w:r>
          </w:p>
        </w:tc>
      </w:tr>
      <w:tr w:rsidR="000C129F" w:rsidRPr="00AD0484" w14:paraId="0973565E" w14:textId="77777777" w:rsidTr="00D47685">
        <w:tc>
          <w:tcPr>
            <w:tcW w:w="2340" w:type="dxa"/>
          </w:tcPr>
          <w:p w14:paraId="160BFC02" w14:textId="28C50DD8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JUL</w:t>
            </w:r>
          </w:p>
        </w:tc>
        <w:tc>
          <w:tcPr>
            <w:tcW w:w="7380" w:type="dxa"/>
          </w:tcPr>
          <w:p w14:paraId="64CF8D79" w14:textId="2AB0EC10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Janela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Única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Logística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(Angola National Logistics Single Window)</w:t>
            </w:r>
          </w:p>
        </w:tc>
      </w:tr>
      <w:tr w:rsidR="000C129F" w:rsidRPr="00AD0484" w14:paraId="1B1D13B1" w14:textId="77777777" w:rsidTr="00D47685">
        <w:tc>
          <w:tcPr>
            <w:tcW w:w="2340" w:type="dxa"/>
          </w:tcPr>
          <w:p w14:paraId="1966BBF4" w14:textId="45893E26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OGA</w:t>
            </w:r>
          </w:p>
        </w:tc>
        <w:tc>
          <w:tcPr>
            <w:tcW w:w="7380" w:type="dxa"/>
          </w:tcPr>
          <w:p w14:paraId="1545355E" w14:textId="3D221145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Other Government Agencies</w:t>
            </w:r>
          </w:p>
        </w:tc>
      </w:tr>
      <w:tr w:rsidR="000C129F" w:rsidRPr="00AD0484" w14:paraId="74022839" w14:textId="77777777" w:rsidTr="00D47685">
        <w:tc>
          <w:tcPr>
            <w:tcW w:w="2340" w:type="dxa"/>
          </w:tcPr>
          <w:p w14:paraId="5C21EACF" w14:textId="11CE1097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SINTECE</w:t>
            </w:r>
          </w:p>
        </w:tc>
        <w:tc>
          <w:tcPr>
            <w:tcW w:w="7380" w:type="dxa"/>
          </w:tcPr>
          <w:p w14:paraId="1C39E490" w14:textId="295F2A54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Sistema Nacional de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Troca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Electrónica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de Dados (Angola Single Window)</w:t>
            </w:r>
          </w:p>
        </w:tc>
      </w:tr>
      <w:tr w:rsidR="000E1A7D" w:rsidRPr="00AD0484" w14:paraId="29C9A3C9" w14:textId="77777777" w:rsidTr="00D47685">
        <w:tc>
          <w:tcPr>
            <w:tcW w:w="2340" w:type="dxa"/>
          </w:tcPr>
          <w:p w14:paraId="5512A107" w14:textId="0858FCBA" w:rsidR="000E1A7D" w:rsidRPr="00382258" w:rsidRDefault="00F775DC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>
              <w:rPr>
                <w:rFonts w:ascii="ADPortsGroup" w:hAnsi="ADPortsGroup" w:cs="ADPortsGroup"/>
                <w:bCs/>
                <w:sz w:val="16"/>
                <w:szCs w:val="16"/>
              </w:rPr>
              <w:t>SICOEX</w:t>
            </w:r>
          </w:p>
        </w:tc>
        <w:tc>
          <w:tcPr>
            <w:tcW w:w="7380" w:type="dxa"/>
          </w:tcPr>
          <w:p w14:paraId="46B85CB7" w14:textId="2C51225E" w:rsidR="000E1A7D" w:rsidRPr="00CA621E" w:rsidRDefault="00F775DC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F775DC">
              <w:rPr>
                <w:rFonts w:ascii="ADPortsGroup" w:hAnsi="ADPortsGroup" w:cs="ADPortsGroup"/>
                <w:sz w:val="16"/>
                <w:szCs w:val="16"/>
              </w:rPr>
              <w:t>Sistema de Comércio Exterior) - Angola's Foreign Trade Computing System</w:t>
            </w:r>
          </w:p>
        </w:tc>
      </w:tr>
      <w:tr w:rsidR="000C129F" w:rsidRPr="00AD0484" w14:paraId="6FD9EC49" w14:textId="77777777" w:rsidTr="00D47685">
        <w:tc>
          <w:tcPr>
            <w:tcW w:w="2340" w:type="dxa"/>
          </w:tcPr>
          <w:p w14:paraId="6F53697B" w14:textId="164A90DA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WCO</w:t>
            </w:r>
          </w:p>
        </w:tc>
        <w:tc>
          <w:tcPr>
            <w:tcW w:w="7380" w:type="dxa"/>
          </w:tcPr>
          <w:p w14:paraId="6E02789C" w14:textId="45A3B710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World Customs Organization</w:t>
            </w:r>
          </w:p>
        </w:tc>
      </w:tr>
      <w:tr w:rsidR="000C129F" w:rsidRPr="00AD0484" w14:paraId="1BD03FC3" w14:textId="77777777" w:rsidTr="00D47685">
        <w:tc>
          <w:tcPr>
            <w:tcW w:w="2340" w:type="dxa"/>
          </w:tcPr>
          <w:p w14:paraId="0BFD1BAC" w14:textId="1F2AE858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WTO TFA</w:t>
            </w:r>
          </w:p>
        </w:tc>
        <w:tc>
          <w:tcPr>
            <w:tcW w:w="7380" w:type="dxa"/>
          </w:tcPr>
          <w:p w14:paraId="081B5673" w14:textId="4C203CE7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World Trade Organization Trade Facilitation Agreement</w:t>
            </w:r>
          </w:p>
        </w:tc>
      </w:tr>
    </w:tbl>
    <w:p w14:paraId="1BD5C223" w14:textId="77777777" w:rsidR="00BF44B5" w:rsidRPr="00AD0484" w:rsidRDefault="00BF44B5" w:rsidP="00191696">
      <w:pPr>
        <w:rPr>
          <w:rFonts w:ascii="ADPortsGroup" w:hAnsi="ADPortsGroup" w:cs="ADPortsGroup"/>
          <w:i/>
          <w:iCs/>
          <w:sz w:val="18"/>
          <w:szCs w:val="18"/>
        </w:rPr>
      </w:pPr>
    </w:p>
    <w:p w14:paraId="2AAF75C3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" w:name="_Toc217232393"/>
      <w:r w:rsidRPr="00AD0484">
        <w:rPr>
          <w:rFonts w:ascii="ADPortsGroup" w:hAnsi="ADPortsGroup" w:cs="ADPortsGroup"/>
          <w:sz w:val="18"/>
          <w:szCs w:val="18"/>
        </w:rPr>
        <w:t>References</w:t>
      </w:r>
      <w:bookmarkEnd w:id="8"/>
    </w:p>
    <w:p w14:paraId="312895E0" w14:textId="724EC5C5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JUL-AGT Integration Control Document - Draft - V2 (ASYCUDA integration specifications)</w:t>
      </w:r>
    </w:p>
    <w:p w14:paraId="7D0A80F9" w14:textId="2F4F450A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lastRenderedPageBreak/>
        <w:t>JUL-SINTECE Integration Control Document - Draft - v2 (SINTECE integration specifications)</w:t>
      </w:r>
    </w:p>
    <w:p w14:paraId="1702BF0E" w14:textId="34832F1B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JUL System User Management Architecture (Keycloak implementation details)</w:t>
      </w:r>
    </w:p>
    <w:p w14:paraId="5F683375" w14:textId="18D72005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WCO Data Model Version 3.10 (World Customs Organization standards)</w:t>
      </w:r>
    </w:p>
    <w:p w14:paraId="3B8AF243" w14:textId="25B3E675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UN/EDIFACT Message Standards (Electronic data interchange specifications)</w:t>
      </w:r>
    </w:p>
    <w:p w14:paraId="5C7CB740" w14:textId="7A3C2E7A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UNCTAD Recommendations and Standards for Single Windows</w:t>
      </w:r>
    </w:p>
    <w:p w14:paraId="378EF3F5" w14:textId="5310DBA4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WTO Trade Facilitation Agreement (TFA) guidelines</w:t>
      </w:r>
    </w:p>
    <w:p w14:paraId="2AAF75C4" w14:textId="27102357" w:rsidR="00191696" w:rsidRPr="00AD0484" w:rsidRDefault="00191696" w:rsidP="00191696">
      <w:pPr>
        <w:jc w:val="both"/>
        <w:rPr>
          <w:rFonts w:ascii="ADPortsGroup" w:hAnsi="ADPortsGroup" w:cs="ADPortsGroup"/>
          <w:i/>
          <w:iCs/>
          <w:sz w:val="18"/>
          <w:szCs w:val="18"/>
        </w:rPr>
      </w:pPr>
    </w:p>
    <w:p w14:paraId="2AAF75C5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9" w:name="_Toc217232394"/>
      <w:r w:rsidRPr="00AD0484">
        <w:rPr>
          <w:rFonts w:ascii="ADPortsGroup" w:hAnsi="ADPortsGroup" w:cs="ADPortsGroup"/>
          <w:sz w:val="18"/>
          <w:szCs w:val="18"/>
        </w:rPr>
        <w:t>Business Vision</w:t>
      </w:r>
      <w:bookmarkEnd w:id="9"/>
    </w:p>
    <w:p w14:paraId="18266C2D" w14:textId="47C426BC" w:rsidR="00B043B5" w:rsidRPr="00AD0484" w:rsidRDefault="00B043B5" w:rsidP="005D75C8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0" w:name="_Toc217232395"/>
      <w:r w:rsidRPr="00AD0484">
        <w:rPr>
          <w:rFonts w:ascii="ADPortsGroup" w:hAnsi="ADPortsGroup" w:cs="ADPortsGroup"/>
          <w:sz w:val="18"/>
          <w:szCs w:val="18"/>
        </w:rPr>
        <w:t>Business Domain</w:t>
      </w:r>
      <w:bookmarkEnd w:id="10"/>
    </w:p>
    <w:p w14:paraId="1510B4DF" w14:textId="77777777" w:rsidR="00B043B5" w:rsidRPr="00CA621E" w:rsidRDefault="00B043B5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Unified Trade Ecosystem: Deliver a single platform for import, export, and transit procedures.</w:t>
      </w:r>
    </w:p>
    <w:p w14:paraId="3CF77D2B" w14:textId="77777777" w:rsidR="00B043B5" w:rsidRPr="00CA621E" w:rsidRDefault="00B043B5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Regulatory Coordination: Strengthen collaboration among agencies to ensure compliance and risk-based decision-making.</w:t>
      </w:r>
    </w:p>
    <w:p w14:paraId="7D89B043" w14:textId="77777777" w:rsidR="00B043B5" w:rsidRPr="00CA621E" w:rsidRDefault="00B043B5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Business Imperative: Reduce transaction costs, accelerate clearance times, and enhance Angola’s competitiveness in global trade.</w:t>
      </w:r>
    </w:p>
    <w:p w14:paraId="263BEBC8" w14:textId="7C15D0EB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1" w:name="_Toc217232396"/>
      <w:r w:rsidRPr="00AD0484">
        <w:rPr>
          <w:rFonts w:ascii="ADPortsGroup" w:hAnsi="ADPortsGroup" w:cs="ADPortsGroup"/>
          <w:sz w:val="18"/>
          <w:szCs w:val="18"/>
        </w:rPr>
        <w:t>Data Domain</w:t>
      </w:r>
      <w:bookmarkEnd w:id="11"/>
    </w:p>
    <w:p w14:paraId="63D131CB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Data Harmonization: Standardize trade information using the WCO Data Model.</w:t>
      </w:r>
    </w:p>
    <w:p w14:paraId="6B70264A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Interoperability: Enable seamless data exchange across agencies and international partners.</w:t>
      </w:r>
    </w:p>
    <w:p w14:paraId="4879D427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 xml:space="preserve">Business Imperative: Improve transparency, predictability, and trust in trade </w:t>
      </w:r>
      <w:proofErr w:type="gramStart"/>
      <w:r w:rsidRPr="005747E1">
        <w:rPr>
          <w:sz w:val="18"/>
          <w:szCs w:val="18"/>
        </w:rPr>
        <w:t>flows</w:t>
      </w:r>
      <w:proofErr w:type="gramEnd"/>
      <w:r w:rsidRPr="005747E1">
        <w:rPr>
          <w:sz w:val="18"/>
          <w:szCs w:val="18"/>
        </w:rPr>
        <w:t xml:space="preserve"> through consistent, reliable information.</w:t>
      </w:r>
    </w:p>
    <w:p w14:paraId="04CCABF8" w14:textId="7E41BF12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2" w:name="_Toc217232397"/>
      <w:r w:rsidRPr="00AD0484">
        <w:rPr>
          <w:rFonts w:ascii="ADPortsGroup" w:hAnsi="ADPortsGroup" w:cs="ADPortsGroup"/>
          <w:sz w:val="18"/>
          <w:szCs w:val="18"/>
        </w:rPr>
        <w:t>Application Domain</w:t>
      </w:r>
      <w:bookmarkEnd w:id="12"/>
    </w:p>
    <w:p w14:paraId="3AEE0DBB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Single Window Portal: Provide a centralized communication and information system aligned with UNCTAD’s framework.</w:t>
      </w:r>
    </w:p>
    <w:p w14:paraId="59918118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Workflow Automation: Digitize end-to-end trade processes, minimizing manual intervention.</w:t>
      </w:r>
    </w:p>
    <w:p w14:paraId="3E125E78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Business Imperative: Enhance efficiency, reduce delays, and support Angola’s obligations under the WTO Trade Facilitation Agreement.</w:t>
      </w:r>
    </w:p>
    <w:p w14:paraId="61BEF8E2" w14:textId="2ED8FB31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3" w:name="_Toc217232398"/>
      <w:r w:rsidRPr="00AD0484">
        <w:rPr>
          <w:rFonts w:ascii="ADPortsGroup" w:hAnsi="ADPortsGroup" w:cs="ADPortsGroup"/>
          <w:sz w:val="18"/>
          <w:szCs w:val="18"/>
        </w:rPr>
        <w:t>Technology Domain</w:t>
      </w:r>
      <w:bookmarkEnd w:id="13"/>
    </w:p>
    <w:p w14:paraId="765EE764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Scalable Infrastructure: Deploy modular, cloud-native architecture to support growth and resilience.</w:t>
      </w:r>
    </w:p>
    <w:p w14:paraId="31DFD9BF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Security &amp; Trust: Implement strong cybersecurity and identity management to protect sensitive trade data.</w:t>
      </w:r>
    </w:p>
    <w:p w14:paraId="73B135F2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Business Imperative: Ensure system reliability, resilience, and stakeholder confidence in digital trade operations.</w:t>
      </w:r>
    </w:p>
    <w:p w14:paraId="706F82A4" w14:textId="201D6F12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4" w:name="_Toc217232399"/>
      <w:r w:rsidRPr="00AD0484">
        <w:rPr>
          <w:rFonts w:ascii="ADPortsGroup" w:hAnsi="ADPortsGroup" w:cs="ADPortsGroup"/>
          <w:sz w:val="18"/>
          <w:szCs w:val="18"/>
        </w:rPr>
        <w:t>Supply Chain Domain</w:t>
      </w:r>
      <w:bookmarkEnd w:id="14"/>
    </w:p>
    <w:p w14:paraId="00F3C5FE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Event Logging &amp; Traceability: Monitor land and maritime supply chains with integrated tracking.</w:t>
      </w:r>
    </w:p>
    <w:p w14:paraId="22FF50DB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Visibility &amp; Accountability: Provide end-to-end transparency across logistics operations.</w:t>
      </w:r>
    </w:p>
    <w:p w14:paraId="47B05D3D" w14:textId="1E17E90C" w:rsidR="005A6175" w:rsidRPr="00382258" w:rsidRDefault="00B043B5" w:rsidP="00382258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Business Imperative: Strengthen resilience, reduce risks, and build trust among traders, regulators, and international partners.</w:t>
      </w:r>
    </w:p>
    <w:p w14:paraId="2AAF75C8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15" w:name="_Toc217232400"/>
      <w:r w:rsidRPr="00AD0484">
        <w:rPr>
          <w:rFonts w:ascii="ADPortsGroup" w:hAnsi="ADPortsGroup" w:cs="ADPortsGroup"/>
          <w:sz w:val="18"/>
          <w:szCs w:val="18"/>
        </w:rPr>
        <w:t>Enterprise Architecture</w:t>
      </w:r>
      <w:bookmarkEnd w:id="15"/>
    </w:p>
    <w:p w14:paraId="2AAF75CA" w14:textId="4784C558" w:rsidR="00AD0A1C" w:rsidRPr="00AD0484" w:rsidRDefault="005D5CA9" w:rsidP="00191696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The JUL system implementation follows a phased approach to </w:t>
      </w:r>
      <w:r w:rsidR="005747E1" w:rsidRPr="00AD0484">
        <w:rPr>
          <w:sz w:val="18"/>
          <w:szCs w:val="18"/>
        </w:rPr>
        <w:t>managing</w:t>
      </w:r>
      <w:r w:rsidRPr="00AD0484">
        <w:rPr>
          <w:sz w:val="18"/>
          <w:szCs w:val="18"/>
        </w:rPr>
        <w:t xml:space="preserve"> complexity and </w:t>
      </w:r>
      <w:r w:rsidR="005747E1">
        <w:rPr>
          <w:sz w:val="18"/>
          <w:szCs w:val="18"/>
        </w:rPr>
        <w:t>ensuring</w:t>
      </w:r>
      <w:r w:rsidRPr="00AD0484">
        <w:rPr>
          <w:sz w:val="18"/>
          <w:szCs w:val="18"/>
        </w:rPr>
        <w:t xml:space="preserve"> business value delivery at each stage:</w:t>
      </w:r>
    </w:p>
    <w:p w14:paraId="2AAF75CB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16" w:name="_Toc217232401"/>
      <w:r w:rsidRPr="00AD0484">
        <w:rPr>
          <w:rFonts w:ascii="ADPortsGroup" w:hAnsi="ADPortsGroup" w:cs="ADPortsGroup"/>
          <w:sz w:val="18"/>
          <w:szCs w:val="18"/>
        </w:rPr>
        <w:lastRenderedPageBreak/>
        <w:t>Project Phasing</w:t>
      </w:r>
      <w:bookmarkEnd w:id="16"/>
    </w:p>
    <w:p w14:paraId="6C8FAC7B" w14:textId="0C566280" w:rsidR="005D5CA9" w:rsidRPr="00382258" w:rsidRDefault="005D5CA9" w:rsidP="00382258">
      <w:pPr>
        <w:pStyle w:val="ListBullet"/>
        <w:rPr>
          <w:sz w:val="18"/>
          <w:szCs w:val="18"/>
        </w:rPr>
      </w:pPr>
      <w:r w:rsidRPr="00382258">
        <w:rPr>
          <w:sz w:val="18"/>
          <w:szCs w:val="18"/>
        </w:rPr>
        <w:t>Core platform setup</w:t>
      </w:r>
      <w:r w:rsidR="005747E1" w:rsidRPr="00382258">
        <w:rPr>
          <w:sz w:val="18"/>
          <w:szCs w:val="18"/>
        </w:rPr>
        <w:t>,</w:t>
      </w:r>
      <w:r w:rsidRPr="00382258">
        <w:rPr>
          <w:sz w:val="18"/>
          <w:szCs w:val="18"/>
        </w:rPr>
        <w:t xml:space="preserve"> including IAM, company management, and basic declaration processing with ASYCUDA </w:t>
      </w:r>
      <w:r w:rsidR="005747E1" w:rsidRPr="00382258">
        <w:rPr>
          <w:sz w:val="18"/>
          <w:szCs w:val="18"/>
        </w:rPr>
        <w:t>integration</w:t>
      </w:r>
      <w:r w:rsidRPr="00382258">
        <w:rPr>
          <w:sz w:val="18"/>
          <w:szCs w:val="18"/>
        </w:rPr>
        <w:t xml:space="preserve"> </w:t>
      </w:r>
    </w:p>
    <w:p w14:paraId="2AAF75CE" w14:textId="444547D1" w:rsidR="00191696" w:rsidRPr="00382258" w:rsidRDefault="00FD5645" w:rsidP="00382258">
      <w:pPr>
        <w:pStyle w:val="ListBullet"/>
        <w:rPr>
          <w:sz w:val="18"/>
          <w:szCs w:val="18"/>
        </w:rPr>
      </w:pPr>
      <w:r w:rsidRPr="00FD5645">
        <w:rPr>
          <w:sz w:val="18"/>
          <w:szCs w:val="18"/>
        </w:rPr>
        <w:t>SICOEX</w:t>
      </w:r>
      <w:r w:rsidRPr="00FD5645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and </w:t>
      </w:r>
      <w:r w:rsidR="005D5CA9" w:rsidRPr="00382258">
        <w:rPr>
          <w:sz w:val="18"/>
          <w:szCs w:val="18"/>
        </w:rPr>
        <w:t xml:space="preserve">SINTECE integration, license management, agent nomination, and document management </w:t>
      </w:r>
      <w:r w:rsidR="005747E1" w:rsidRPr="00382258">
        <w:rPr>
          <w:sz w:val="18"/>
          <w:szCs w:val="18"/>
        </w:rPr>
        <w:t xml:space="preserve">capabilities. </w:t>
      </w:r>
    </w:p>
    <w:tbl>
      <w:tblPr>
        <w:tblW w:w="9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38"/>
        <w:gridCol w:w="2340"/>
        <w:gridCol w:w="2340"/>
        <w:gridCol w:w="2394"/>
      </w:tblGrid>
      <w:tr w:rsidR="00B03B1E" w:rsidRPr="00AD0484" w14:paraId="2AAF75D3" w14:textId="77777777" w:rsidTr="00A70461">
        <w:trPr>
          <w:tblHeader/>
        </w:trPr>
        <w:tc>
          <w:tcPr>
            <w:tcW w:w="2538" w:type="dxa"/>
            <w:shd w:val="clear" w:color="auto" w:fill="CCCCCC"/>
          </w:tcPr>
          <w:p w14:paraId="2AAF75CF" w14:textId="53889105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Tool Category</w:t>
            </w:r>
          </w:p>
        </w:tc>
        <w:tc>
          <w:tcPr>
            <w:tcW w:w="2340" w:type="dxa"/>
            <w:shd w:val="clear" w:color="auto" w:fill="CCCCCC"/>
          </w:tcPr>
          <w:p w14:paraId="2AAF75D0" w14:textId="0FDF00FF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License Type</w:t>
            </w:r>
          </w:p>
        </w:tc>
        <w:tc>
          <w:tcPr>
            <w:tcW w:w="2340" w:type="dxa"/>
            <w:shd w:val="clear" w:color="auto" w:fill="CCCCCC"/>
          </w:tcPr>
          <w:p w14:paraId="2AAF75D1" w14:textId="228BC16B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Tool Category</w:t>
            </w:r>
          </w:p>
        </w:tc>
        <w:tc>
          <w:tcPr>
            <w:tcW w:w="2394" w:type="dxa"/>
            <w:shd w:val="clear" w:color="auto" w:fill="CCCCCC"/>
          </w:tcPr>
          <w:p w14:paraId="2AAF75D2" w14:textId="082AD4A8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License Type</w:t>
            </w:r>
          </w:p>
        </w:tc>
      </w:tr>
      <w:tr w:rsidR="00B03B1E" w:rsidRPr="00AD0484" w14:paraId="58F90196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C441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UML Modeling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Enterprise Architect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PlantUML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6E3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 / Commercial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CBC3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Configuration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Git / GitLab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DB1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173F75B4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C2B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IDE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Visual Studio 2022 / VS Code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BD8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803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Syntax Check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SonarQube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8C94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</w:t>
            </w:r>
          </w:p>
        </w:tc>
      </w:tr>
      <w:tr w:rsidR="00B03B1E" w:rsidRPr="00AD0484" w14:paraId="14641B5E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2EF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HTML/CSS/JS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ESLint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Prettier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StyleLint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8D61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2AA9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Data/SQL Check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pgAdmin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DBeaver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23D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23323D98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AAF53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Integration Architect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Postman / Swagger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FC9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D75E" w14:textId="5D0280C0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Web Check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Lighthouse / </w:t>
            </w:r>
            <w:r w:rsidR="00F71D93" w:rsidRPr="00382258">
              <w:rPr>
                <w:rFonts w:ascii="ADPortsGroup" w:hAnsi="ADPortsGroup" w:cs="ADPortsGroup"/>
                <w:sz w:val="16"/>
                <w:szCs w:val="16"/>
              </w:rPr>
              <w:t>Webpage Test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242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4BEDB88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1BDF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Unit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xUnit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Jest / Jasmine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2A7F0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1AD41" w14:textId="74AF4A80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Deployment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Kubernetes / Helm / </w:t>
            </w:r>
            <w:r w:rsidR="00F71D93" w:rsidRPr="00382258">
              <w:rPr>
                <w:rFonts w:ascii="ADPortsGroup" w:hAnsi="ADPortsGroup" w:cs="ADPortsGroup"/>
                <w:sz w:val="16"/>
                <w:szCs w:val="16"/>
              </w:rPr>
              <w:t>Argo CD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07540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19C9DA9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8F4F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Performance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JMeter / k6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A1AE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80E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Load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Apache JMeter / Gatling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644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31B1FA6C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455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Security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Checkmarx / OWASP ZAP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136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DBC5" w14:textId="2BCCEB1C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API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Postman / </w:t>
            </w:r>
            <w:r w:rsidR="00F71D93" w:rsidRPr="00382258">
              <w:rPr>
                <w:rFonts w:ascii="ADPortsGroup" w:hAnsi="ADPortsGroup" w:cs="ADPortsGroup"/>
                <w:sz w:val="16"/>
                <w:szCs w:val="16"/>
              </w:rPr>
              <w:t>Rest Assured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D9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</w:tr>
      <w:tr w:rsidR="00B03B1E" w:rsidRPr="00AD0484" w14:paraId="3341ADF4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DD0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Container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Docker / Harbor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BF63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156F2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Monitoring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Prometheus / Grafana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803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B734904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44E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Log Management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ELK Stack (Elasticsearch)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34E7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 / Commercial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3373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Code Quality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SonarQube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SonarLint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78B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</w:tr>
      <w:tr w:rsidR="00B03B1E" w:rsidRPr="00AD0484" w14:paraId="2F2689EA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094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Version Control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GitLab / GitHub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A9B5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83A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CI/CD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GitLab CI / Jenkins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99F05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068EA32E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9CA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Database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PostgreSQL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pgAdmin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80A9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EF65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Trace/Debug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Jaeger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OpenTelemetry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BBEA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039A983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D542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Package Manager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npm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NuGet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0BA2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2AB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Documentation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Swagger UI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ReDoc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281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</w:tbl>
    <w:p w14:paraId="2AAF75F3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17" w:name="_Toc217232402"/>
      <w:r w:rsidRPr="00AD0484">
        <w:rPr>
          <w:rFonts w:ascii="ADPortsGroup" w:hAnsi="ADPortsGroup" w:cs="ADPortsGroup"/>
          <w:sz w:val="18"/>
          <w:szCs w:val="18"/>
        </w:rPr>
        <w:lastRenderedPageBreak/>
        <w:t>Technology and Architecture Assumptions</w:t>
      </w:r>
      <w:r w:rsidR="0033324C" w:rsidRPr="00AD0484">
        <w:rPr>
          <w:rFonts w:ascii="ADPortsGroup" w:hAnsi="ADPortsGroup" w:cs="ADPortsGroup"/>
          <w:sz w:val="18"/>
          <w:szCs w:val="18"/>
        </w:rPr>
        <w:t xml:space="preserve"> and Dependencies</w:t>
      </w:r>
      <w:bookmarkEnd w:id="17"/>
    </w:p>
    <w:tbl>
      <w:tblPr>
        <w:tblW w:w="9810" w:type="dxa"/>
        <w:tblInd w:w="-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608"/>
        <w:gridCol w:w="5202"/>
      </w:tblGrid>
      <w:tr w:rsidR="00191696" w:rsidRPr="00AD0484" w14:paraId="2AAF75F7" w14:textId="77777777" w:rsidTr="00490E05">
        <w:trPr>
          <w:tblHeader/>
        </w:trPr>
        <w:tc>
          <w:tcPr>
            <w:tcW w:w="4608" w:type="dxa"/>
            <w:shd w:val="clear" w:color="auto" w:fill="CCCCCC"/>
            <w:vAlign w:val="center"/>
          </w:tcPr>
          <w:p w14:paraId="2AAF75F5" w14:textId="77777777" w:rsidR="00191696" w:rsidRPr="004C17A2" w:rsidRDefault="00191696" w:rsidP="00490E05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Assumption &amp; Dependenc</w:t>
            </w:r>
            <w:r w:rsidR="0033324C"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i</w:t>
            </w: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es</w:t>
            </w:r>
          </w:p>
        </w:tc>
        <w:tc>
          <w:tcPr>
            <w:tcW w:w="5202" w:type="dxa"/>
            <w:shd w:val="clear" w:color="auto" w:fill="CCCCCC"/>
            <w:vAlign w:val="center"/>
          </w:tcPr>
          <w:p w14:paraId="2AAF75F6" w14:textId="77777777" w:rsidR="00191696" w:rsidRPr="004C17A2" w:rsidRDefault="00191696" w:rsidP="00490E05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Architecture Decision</w:t>
            </w:r>
          </w:p>
        </w:tc>
      </w:tr>
      <w:tr w:rsidR="007D7F4E" w:rsidRPr="00AD0484" w14:paraId="2AAF75FD" w14:textId="77777777" w:rsidTr="00490E05">
        <w:tc>
          <w:tcPr>
            <w:tcW w:w="4608" w:type="dxa"/>
          </w:tcPr>
          <w:p w14:paraId="2AAF75FB" w14:textId="45601528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Infrastructure Availability: On-premises Kubernetes cluster with adequate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compute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, storage, and network resources </w:t>
            </w:r>
            <w:proofErr w:type="gramStart"/>
            <w:r w:rsidR="00E90267">
              <w:rPr>
                <w:rFonts w:ascii="ADPortsGroup" w:hAnsi="ADPortsGroup" w:cs="ADPortsGroup"/>
                <w:sz w:val="16"/>
                <w:szCs w:val="16"/>
              </w:rPr>
              <w:t>is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provisioned and operational.</w:t>
            </w:r>
          </w:p>
        </w:tc>
        <w:tc>
          <w:tcPr>
            <w:tcW w:w="5202" w:type="dxa"/>
          </w:tcPr>
          <w:p w14:paraId="2AAF75FC" w14:textId="018FDC8A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 on Kubernetes with 3 environments (Dev: 3 nodes, Staging: 5 nodes, Production: 10+ nodes).</w:t>
            </w:r>
          </w:p>
        </w:tc>
      </w:tr>
      <w:tr w:rsidR="007D7F4E" w:rsidRPr="00AD0484" w14:paraId="2AAF7600" w14:textId="77777777" w:rsidTr="00490E05">
        <w:tc>
          <w:tcPr>
            <w:tcW w:w="4608" w:type="dxa"/>
          </w:tcPr>
          <w:p w14:paraId="2AAF75FE" w14:textId="220C3729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External System Connectivity: Network connectivity to ASYCUDA (AGT), SINTECE, and </w:t>
            </w:r>
            <w:r w:rsidR="006A2D4B" w:rsidRPr="006A2D4B">
              <w:rPr>
                <w:rFonts w:ascii="ADPortsGroup" w:hAnsi="ADPortsGroup" w:cs="ADPortsGroup"/>
                <w:sz w:val="16"/>
                <w:szCs w:val="16"/>
              </w:rPr>
              <w:t>SICOEX</w:t>
            </w:r>
            <w:r w:rsidR="006A2D4B" w:rsidRPr="006A2D4B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systems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is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established with appropriate firewall rules and VPN access.</w:t>
            </w:r>
          </w:p>
        </w:tc>
        <w:tc>
          <w:tcPr>
            <w:tcW w:w="5202" w:type="dxa"/>
          </w:tcPr>
          <w:p w14:paraId="2AAF75FF" w14:textId="3F2751C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DMZ zone for external integration with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API Gateway. Use certificate-based mutual authentication for ASYCUDA SOAP/XML. REST/JSON for SINTECE and OGAs with OAuth 2.0 token-based authentication.</w:t>
            </w:r>
          </w:p>
        </w:tc>
      </w:tr>
      <w:tr w:rsidR="007D7F4E" w:rsidRPr="00AD0484" w14:paraId="2AAF7603" w14:textId="77777777" w:rsidTr="00490E05">
        <w:tc>
          <w:tcPr>
            <w:tcW w:w="4608" w:type="dxa"/>
          </w:tcPr>
          <w:p w14:paraId="2AAF7601" w14:textId="110F33C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Database Platform: PostgreSQL database platform is available with high availability configuration and backup infrastructure.</w:t>
            </w:r>
          </w:p>
        </w:tc>
        <w:tc>
          <w:tcPr>
            <w:tcW w:w="5202" w:type="dxa"/>
          </w:tcPr>
          <w:p w14:paraId="2AAF7602" w14:textId="31D6E0E2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Adopt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database-per-microservice pattern using PostgreSQL 15+. Production: Primary +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2 read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replicas per service. Implement streaming replication with automatic failover using Patroni.</w:t>
            </w:r>
          </w:p>
        </w:tc>
      </w:tr>
      <w:tr w:rsidR="007D7F4E" w:rsidRPr="00AD0484" w14:paraId="2AAF7606" w14:textId="77777777" w:rsidTr="00490E05">
        <w:tc>
          <w:tcPr>
            <w:tcW w:w="4608" w:type="dxa"/>
          </w:tcPr>
          <w:p w14:paraId="2AAF7604" w14:textId="240B52FA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Identity Management: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An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Enterprise identity provider is available for user authentication and authorization integration.</w:t>
            </w:r>
          </w:p>
        </w:tc>
        <w:tc>
          <w:tcPr>
            <w:tcW w:w="5202" w:type="dxa"/>
          </w:tcPr>
          <w:p w14:paraId="2AAF7605" w14:textId="41D123D5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Deploy Keycloak 23+ as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centralized IAM solution. Implement OAuth 2.0/OpenID Connect for API authentication, SAML 2.0 for enterprise SSO. Mandatory MFA for customs officers using TOTP.</w:t>
            </w:r>
          </w:p>
        </w:tc>
      </w:tr>
      <w:tr w:rsidR="007D7F4E" w:rsidRPr="00AD0484" w14:paraId="74A7A2D2" w14:textId="77777777" w:rsidTr="00490E05">
        <w:tc>
          <w:tcPr>
            <w:tcW w:w="4608" w:type="dxa"/>
          </w:tcPr>
          <w:p w14:paraId="3D684FC6" w14:textId="5E1E460D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Master Data Sources: Nightly batch feeds available from AGT for HS codes, tariff schedules, port codes, and regulatory reference data.</w:t>
            </w:r>
          </w:p>
        </w:tc>
        <w:tc>
          <w:tcPr>
            <w:tcW w:w="5202" w:type="dxa"/>
          </w:tcPr>
          <w:p w14:paraId="65C93FF6" w14:textId="4A7252FD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Implement Master Data Management Service with scheduled batch synchronization at 02:00 AM WAT. Use ETL pipeline with data validation, transformation, and distribution to all microservices. Implement rollback capability for failed synchronizations.</w:t>
            </w:r>
          </w:p>
        </w:tc>
      </w:tr>
      <w:tr w:rsidR="007D7F4E" w:rsidRPr="00AD0484" w14:paraId="16D42192" w14:textId="77777777" w:rsidTr="00490E05">
        <w:tc>
          <w:tcPr>
            <w:tcW w:w="4608" w:type="dxa"/>
          </w:tcPr>
          <w:p w14:paraId="73F757E6" w14:textId="6E7D8EC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Object Storage: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Scalable object storage solution is available for document management with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an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S3-compatible API.</w:t>
            </w:r>
          </w:p>
        </w:tc>
        <w:tc>
          <w:tcPr>
            <w:tcW w:w="5202" w:type="dxa"/>
          </w:tcPr>
          <w:p w14:paraId="72F40797" w14:textId="42A42ED4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 MinIO in distributed mode (6+ nodes in production) for S3-compatible object storage. Implement erasure coding for data protection. Integrate with Keycloak for authentication and RBAC.</w:t>
            </w:r>
          </w:p>
        </w:tc>
      </w:tr>
      <w:tr w:rsidR="007D7F4E" w:rsidRPr="00AD0484" w14:paraId="0FF57A6E" w14:textId="77777777" w:rsidTr="00490E05">
        <w:tc>
          <w:tcPr>
            <w:tcW w:w="4608" w:type="dxa"/>
          </w:tcPr>
          <w:p w14:paraId="000A035D" w14:textId="210CDF1B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Message Queue Platform: </w:t>
            </w:r>
            <w:proofErr w:type="gramStart"/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Message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broker infrastructure is available for asynchronous communication between microservices.</w:t>
            </w:r>
          </w:p>
        </w:tc>
        <w:tc>
          <w:tcPr>
            <w:tcW w:w="5202" w:type="dxa"/>
          </w:tcPr>
          <w:p w14:paraId="1B2FB312" w14:textId="16464BE9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 RabbitMQ 3.12+ in cluster mode (3 nodes) with mirrored queues. Implement dead letter queues for failed messages. Use AMQP protocol with persistent messages for critical events.</w:t>
            </w:r>
          </w:p>
        </w:tc>
      </w:tr>
      <w:tr w:rsidR="007D7F4E" w:rsidRPr="00AD0484" w14:paraId="086CE016" w14:textId="77777777" w:rsidTr="00490E05">
        <w:tc>
          <w:tcPr>
            <w:tcW w:w="4608" w:type="dxa"/>
          </w:tcPr>
          <w:p w14:paraId="5232B71E" w14:textId="53DD51D5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Monitoring Infrastructure: Monitoring and logging infrastructure is available for production observability.</w:t>
            </w:r>
          </w:p>
        </w:tc>
        <w:tc>
          <w:tcPr>
            <w:tcW w:w="5202" w:type="dxa"/>
          </w:tcPr>
          <w:p w14:paraId="7EA7DA41" w14:textId="6C9927CD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Implement Prometheus + Grafana for metrics and visualization. Deploy ELK Stack for centralized logging. Integrate Jaeger for distributed tracing. Configure alerting via email/SMS for critical events.</w:t>
            </w:r>
          </w:p>
        </w:tc>
      </w:tr>
      <w:tr w:rsidR="007D7F4E" w:rsidRPr="00AD0484" w14:paraId="75E68F0E" w14:textId="77777777" w:rsidTr="00490E05">
        <w:tc>
          <w:tcPr>
            <w:tcW w:w="4608" w:type="dxa"/>
          </w:tcPr>
          <w:p w14:paraId="5E224A61" w14:textId="070D9D04" w:rsidR="007D7F4E" w:rsidRPr="00382258" w:rsidRDefault="008F76B0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>
              <w:rPr>
                <w:rFonts w:ascii="ADPortsGroup" w:hAnsi="ADPortsGroup" w:cs="ADPortsGroup"/>
                <w:sz w:val="16"/>
                <w:szCs w:val="16"/>
              </w:rPr>
              <w:t xml:space="preserve">Azure </w:t>
            </w:r>
            <w:r w:rsidR="007D7F4E" w:rsidRPr="00382258">
              <w:rPr>
                <w:rFonts w:ascii="ADPortsGroup" w:hAnsi="ADPortsGroup" w:cs="ADPortsGroup"/>
                <w:sz w:val="16"/>
                <w:szCs w:val="16"/>
              </w:rPr>
              <w:t xml:space="preserve">CI/CD Platform: Source control and CI/CD pipeline infrastructure </w:t>
            </w:r>
            <w:proofErr w:type="gramStart"/>
            <w:r w:rsidR="007D7F4E" w:rsidRPr="00382258">
              <w:rPr>
                <w:rFonts w:ascii="ADPortsGroup" w:hAnsi="ADPortsGroup" w:cs="ADPortsGroup"/>
                <w:sz w:val="16"/>
                <w:szCs w:val="16"/>
              </w:rPr>
              <w:t>is</w:t>
            </w:r>
            <w:proofErr w:type="gramEnd"/>
            <w:r w:rsidR="007D7F4E" w:rsidRPr="00382258">
              <w:rPr>
                <w:rFonts w:ascii="ADPortsGroup" w:hAnsi="ADPortsGroup" w:cs="ADPortsGroup"/>
                <w:sz w:val="16"/>
                <w:szCs w:val="16"/>
              </w:rPr>
              <w:t xml:space="preserve"> available for automated build and deployment.</w:t>
            </w:r>
          </w:p>
        </w:tc>
        <w:tc>
          <w:tcPr>
            <w:tcW w:w="5202" w:type="dxa"/>
          </w:tcPr>
          <w:p w14:paraId="648C5004" w14:textId="177D2A6A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Use </w:t>
            </w:r>
            <w:r w:rsidR="008F76B0">
              <w:rPr>
                <w:rFonts w:ascii="ADPortsGroup" w:hAnsi="ADPortsGroup" w:cs="ADPortsGroup"/>
                <w:sz w:val="16"/>
                <w:szCs w:val="16"/>
              </w:rPr>
              <w:t>Azure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for source control with </w:t>
            </w:r>
            <w:r w:rsidR="008F76B0">
              <w:rPr>
                <w:rFonts w:ascii="ADPortsGroup" w:hAnsi="ADPortsGroup" w:cs="ADPortsGroup"/>
                <w:sz w:val="16"/>
                <w:szCs w:val="16"/>
              </w:rPr>
              <w:t>Azure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CI for automated pipelines. Implement ArgoCD for GitOps-based Kubernetes deployments. Integrate SonarQube for code quality gates and Checkmarx for security scanning.</w:t>
            </w:r>
          </w:p>
        </w:tc>
      </w:tr>
      <w:tr w:rsidR="007D7F4E" w:rsidRPr="00AD0484" w14:paraId="1026D149" w14:textId="77777777" w:rsidTr="00490E05">
        <w:tc>
          <w:tcPr>
            <w:tcW w:w="4608" w:type="dxa"/>
          </w:tcPr>
          <w:p w14:paraId="7E2BEE06" w14:textId="066B692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Backup Infrastructure: Backup storage and disaster recovery infrastructure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>are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available with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>off-site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replication.</w:t>
            </w:r>
          </w:p>
        </w:tc>
        <w:tc>
          <w:tcPr>
            <w:tcW w:w="5202" w:type="dxa"/>
          </w:tcPr>
          <w:p w14:paraId="76575A0E" w14:textId="6AAB94B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automated backup strategy: Transaction logs every 15 minutes, database backups every 6 hours, full system backup daily. Maintain 30-day retention with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7-year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lastRenderedPageBreak/>
              <w:t xml:space="preserve">archive. Cross-site replication to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DR site.</w:t>
            </w:r>
            <w:r w:rsidR="00881011">
              <w:rPr>
                <w:rFonts w:ascii="ADPortsGroup" w:hAnsi="ADPortsGroup" w:cs="ADPortsGroup"/>
                <w:sz w:val="16"/>
                <w:szCs w:val="16"/>
              </w:rPr>
              <w:br/>
              <w:t xml:space="preserve">Above can </w:t>
            </w:r>
            <w:r w:rsidR="00F8433E">
              <w:rPr>
                <w:rFonts w:ascii="ADPortsGroup" w:hAnsi="ADPortsGroup" w:cs="ADPortsGroup"/>
                <w:sz w:val="16"/>
                <w:szCs w:val="16"/>
              </w:rPr>
              <w:t>be</w:t>
            </w:r>
            <w:r w:rsidR="00881011">
              <w:rPr>
                <w:rFonts w:ascii="ADPortsGroup" w:hAnsi="ADPortsGroup" w:cs="ADPortsGroup"/>
                <w:sz w:val="16"/>
                <w:szCs w:val="16"/>
              </w:rPr>
              <w:t xml:space="preserve"> updated based on client requirements</w:t>
            </w:r>
          </w:p>
        </w:tc>
      </w:tr>
      <w:tr w:rsidR="007D7F4E" w:rsidRPr="00AD0484" w14:paraId="39E73176" w14:textId="77777777" w:rsidTr="00490E05">
        <w:tc>
          <w:tcPr>
            <w:tcW w:w="4608" w:type="dxa"/>
          </w:tcPr>
          <w:p w14:paraId="06EFE04E" w14:textId="75615FE5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lastRenderedPageBreak/>
              <w:t>WCO Data Model Documentation: Access to WCO Data Model Version 3.10 specifications and UN/EDIFACT message standards.</w:t>
            </w:r>
          </w:p>
        </w:tc>
        <w:tc>
          <w:tcPr>
            <w:tcW w:w="5202" w:type="dxa"/>
          </w:tcPr>
          <w:p w14:paraId="3B7CB2E1" w14:textId="4611450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data model fully compliant with WCO Data Model 3.10. Use JSON schemas for API validation. Map database entities to WCO classes (Declaration, Goods Item, Party, etc.). Document deviations from standard.</w:t>
            </w:r>
          </w:p>
        </w:tc>
      </w:tr>
      <w:tr w:rsidR="007D7F4E" w:rsidRPr="00AD0484" w14:paraId="7C41C256" w14:textId="77777777" w:rsidTr="00490E05">
        <w:tc>
          <w:tcPr>
            <w:tcW w:w="4608" w:type="dxa"/>
          </w:tcPr>
          <w:p w14:paraId="60362C65" w14:textId="01C96338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 Retention Policy: Legal requirements for data retention (7 years minimum) are documented and approved.</w:t>
            </w:r>
          </w:p>
        </w:tc>
        <w:tc>
          <w:tcPr>
            <w:tcW w:w="5202" w:type="dxa"/>
          </w:tcPr>
          <w:p w14:paraId="19521023" w14:textId="6FA482F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an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automated archival process for data older than 1 year to cold storage. Maintain audit trail for 7 years minimum. Implement data lifecycle management with automated deletion after retention period (with legal hold capability).</w:t>
            </w:r>
          </w:p>
        </w:tc>
      </w:tr>
      <w:tr w:rsidR="007D7F4E" w:rsidRPr="00AD0484" w14:paraId="5265C285" w14:textId="77777777" w:rsidTr="00490E05">
        <w:tc>
          <w:tcPr>
            <w:tcW w:w="4608" w:type="dxa"/>
          </w:tcPr>
          <w:p w14:paraId="3365B67B" w14:textId="24E44F1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Business Continuity Plan: Disaster recovery site and procedures are defined with RTO &lt; 4 hours and RPO &lt; 1 hour.</w:t>
            </w:r>
          </w:p>
        </w:tc>
        <w:tc>
          <w:tcPr>
            <w:tcW w:w="5202" w:type="dxa"/>
          </w:tcPr>
          <w:p w14:paraId="60164BC6" w14:textId="5342A871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hot standby at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DR site with real-time replication. Maintain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complete environment replica at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DR location. Conduct quarterly DR testing. Document failover and failback procedures. Monitor replication lag continuously.</w:t>
            </w:r>
          </w:p>
        </w:tc>
      </w:tr>
      <w:tr w:rsidR="007D7F4E" w:rsidRPr="00AD0484" w14:paraId="15F242C4" w14:textId="77777777" w:rsidTr="00490E05">
        <w:tc>
          <w:tcPr>
            <w:tcW w:w="4608" w:type="dxa"/>
          </w:tcPr>
          <w:p w14:paraId="28FDF444" w14:textId="671F3CD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User Acceptance Testing Environment: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Staging environment with production-like data is available for UAT activities.</w:t>
            </w:r>
          </w:p>
        </w:tc>
        <w:tc>
          <w:tcPr>
            <w:tcW w:w="5202" w:type="dxa"/>
          </w:tcPr>
          <w:p w14:paraId="3190AAB9" w14:textId="123B665B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Provision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staging environment with 5 Kubernetes nodes (16 vCPU, 64 GB RAM each). Implement data masking for production data copied to staging. Provide dedicated testing slots for business users. Reset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environment weekly.</w:t>
            </w:r>
          </w:p>
        </w:tc>
      </w:tr>
    </w:tbl>
    <w:p w14:paraId="2AAF7607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18" w:name="_Toc350329842"/>
      <w:bookmarkStart w:id="19" w:name="_Toc350564061"/>
      <w:bookmarkStart w:id="20" w:name="_Toc350564284"/>
      <w:bookmarkStart w:id="21" w:name="_Toc350607327"/>
      <w:bookmarkStart w:id="22" w:name="_Toc350650592"/>
      <w:bookmarkStart w:id="23" w:name="_Toc350739417"/>
      <w:bookmarkStart w:id="24" w:name="_Toc350789945"/>
      <w:bookmarkStart w:id="25" w:name="_Toc350798144"/>
      <w:bookmarkStart w:id="26" w:name="_Toc350799034"/>
      <w:bookmarkStart w:id="27" w:name="_Toc350844042"/>
      <w:bookmarkStart w:id="28" w:name="_Toc359893567"/>
      <w:bookmarkStart w:id="29" w:name="_Toc359894036"/>
      <w:bookmarkStart w:id="30" w:name="_Toc379165283"/>
      <w:bookmarkStart w:id="31" w:name="_Toc391104328"/>
      <w:r w:rsidRPr="00AD0484">
        <w:rPr>
          <w:rFonts w:ascii="ADPortsGroup" w:hAnsi="ADPortsGroup" w:cs="ADPortsGroup"/>
          <w:sz w:val="18"/>
          <w:szCs w:val="18"/>
        </w:rPr>
        <w:t xml:space="preserve"> </w:t>
      </w:r>
      <w:bookmarkStart w:id="32" w:name="_Toc217232403"/>
      <w:r w:rsidRPr="00AD0484">
        <w:rPr>
          <w:rFonts w:ascii="ADPortsGroup" w:hAnsi="ADPortsGroup" w:cs="ADPortsGroup"/>
          <w:sz w:val="18"/>
          <w:szCs w:val="18"/>
        </w:rPr>
        <w:t>Architecture Objectives</w:t>
      </w:r>
      <w:bookmarkEnd w:id="32"/>
    </w:p>
    <w:p w14:paraId="3E77003B" w14:textId="77777777" w:rsidR="007D7F4E" w:rsidRPr="00AD0484" w:rsidRDefault="007D7F4E" w:rsidP="007D7F4E">
      <w:pPr>
        <w:rPr>
          <w:sz w:val="18"/>
          <w:szCs w:val="18"/>
        </w:rPr>
      </w:pPr>
      <w:r w:rsidRPr="00AD0484">
        <w:rPr>
          <w:sz w:val="18"/>
          <w:szCs w:val="18"/>
        </w:rPr>
        <w:t>The architecture is designed to achieve the following core objectives:</w:t>
      </w:r>
    </w:p>
    <w:p w14:paraId="76509EFD" w14:textId="74DE81F5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Scalability: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Support up to 10,000 concurrent users and 100 transactions per second with horizontal scaling </w:t>
      </w:r>
      <w:r w:rsidR="001166FE" w:rsidRPr="001166FE">
        <w:rPr>
          <w:sz w:val="18"/>
          <w:szCs w:val="18"/>
        </w:rPr>
        <w:t xml:space="preserve">capabilities. </w:t>
      </w:r>
      <w:r w:rsidR="001166FE">
        <w:rPr>
          <w:sz w:val="18"/>
          <w:szCs w:val="18"/>
        </w:rPr>
        <w:t xml:space="preserve"> </w:t>
      </w:r>
    </w:p>
    <w:p w14:paraId="0DF03BA9" w14:textId="3425B62E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Availability: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Achieve 99.9% uptime through redundancy, failover mechanisms, and comprehensive </w:t>
      </w:r>
      <w:r w:rsidR="001166FE" w:rsidRPr="001166FE">
        <w:rPr>
          <w:sz w:val="18"/>
          <w:szCs w:val="18"/>
        </w:rPr>
        <w:t xml:space="preserve">monitoring. </w:t>
      </w:r>
      <w:r w:rsidR="001166FE">
        <w:rPr>
          <w:sz w:val="18"/>
          <w:szCs w:val="18"/>
        </w:rPr>
        <w:t xml:space="preserve"> </w:t>
      </w:r>
    </w:p>
    <w:p w14:paraId="542D7DA9" w14:textId="36B33311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 xml:space="preserve">Performance: </w:t>
      </w:r>
      <w:r w:rsidR="007D7F4E" w:rsidRPr="001166FE">
        <w:rPr>
          <w:sz w:val="18"/>
          <w:szCs w:val="18"/>
        </w:rPr>
        <w:t xml:space="preserve">Deliver response times under 3 seconds for 95% of API requests through optimized architecture and </w:t>
      </w:r>
      <w:r w:rsidR="001166FE" w:rsidRPr="001166FE">
        <w:rPr>
          <w:sz w:val="18"/>
          <w:szCs w:val="18"/>
        </w:rPr>
        <w:t xml:space="preserve">caching. </w:t>
      </w:r>
      <w:r w:rsidR="001166FE">
        <w:rPr>
          <w:sz w:val="18"/>
          <w:szCs w:val="18"/>
        </w:rPr>
        <w:t xml:space="preserve"> </w:t>
      </w:r>
    </w:p>
    <w:p w14:paraId="703AB03B" w14:textId="20193D12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Security: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>Implement comprehensive security measures</w:t>
      </w:r>
      <w:r w:rsidR="001166FE">
        <w:rPr>
          <w:sz w:val="18"/>
          <w:szCs w:val="18"/>
        </w:rPr>
        <w:t>,</w:t>
      </w:r>
      <w:r w:rsidR="007D7F4E" w:rsidRPr="001166FE">
        <w:rPr>
          <w:sz w:val="18"/>
          <w:szCs w:val="18"/>
        </w:rPr>
        <w:t xml:space="preserve"> including encryption, authentication, authorization, and audit logging.</w:t>
      </w:r>
      <w:r w:rsidR="001166FE">
        <w:rPr>
          <w:sz w:val="18"/>
          <w:szCs w:val="18"/>
        </w:rPr>
        <w:t xml:space="preserve"> </w:t>
      </w:r>
    </w:p>
    <w:p w14:paraId="1687C098" w14:textId="4DA621D0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 xml:space="preserve">Maintainability: </w:t>
      </w:r>
      <w:r w:rsidR="007D7F4E" w:rsidRPr="001166FE">
        <w:rPr>
          <w:sz w:val="18"/>
          <w:szCs w:val="18"/>
        </w:rPr>
        <w:t xml:space="preserve">Enable independent deployment and updates of microservices with minimal system </w:t>
      </w:r>
      <w:r w:rsidR="003F0C06" w:rsidRPr="001166FE">
        <w:rPr>
          <w:sz w:val="18"/>
          <w:szCs w:val="18"/>
        </w:rPr>
        <w:t xml:space="preserve">disruption. </w:t>
      </w:r>
    </w:p>
    <w:p w14:paraId="70F4561E" w14:textId="0BDBDD37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Interoperability: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Ensure seamless integration with external systems using industry-standard protocols and data </w:t>
      </w:r>
      <w:r w:rsidR="003F0C06" w:rsidRPr="001166FE">
        <w:rPr>
          <w:sz w:val="18"/>
          <w:szCs w:val="18"/>
        </w:rPr>
        <w:t xml:space="preserve">formats. </w:t>
      </w:r>
    </w:p>
    <w:p w14:paraId="6898A100" w14:textId="4E6A4FF6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 xml:space="preserve">Compliance: </w:t>
      </w:r>
      <w:r w:rsidR="007D7F4E" w:rsidRPr="001166FE">
        <w:rPr>
          <w:sz w:val="18"/>
          <w:szCs w:val="18"/>
        </w:rPr>
        <w:t xml:space="preserve">Adhere to WCO Data Model, UN/EDIFACT standards, and Angola regulatory </w:t>
      </w:r>
      <w:r w:rsidR="003F0C06" w:rsidRPr="001166FE">
        <w:rPr>
          <w:sz w:val="18"/>
          <w:szCs w:val="18"/>
        </w:rPr>
        <w:t xml:space="preserve">requirements. </w:t>
      </w:r>
    </w:p>
    <w:p w14:paraId="4265709D" w14:textId="1340F76F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Resilience: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Provide disaster recovery capabilities with RTO &lt; 4 hours and RPO &lt; 1 </w:t>
      </w:r>
      <w:r w:rsidR="003F0C06" w:rsidRPr="001166FE">
        <w:rPr>
          <w:sz w:val="18"/>
          <w:szCs w:val="18"/>
        </w:rPr>
        <w:t xml:space="preserve">hour. </w:t>
      </w:r>
    </w:p>
    <w:p w14:paraId="2AAF7609" w14:textId="77777777" w:rsidR="00AD0A1C" w:rsidRPr="00AD0484" w:rsidRDefault="00AD0A1C" w:rsidP="00191696">
      <w:pPr>
        <w:jc w:val="both"/>
        <w:rPr>
          <w:rFonts w:ascii="ADPortsGroup" w:hAnsi="ADPortsGroup" w:cs="ADPortsGroup"/>
          <w:i/>
          <w:iCs/>
          <w:sz w:val="18"/>
          <w:szCs w:val="18"/>
        </w:rPr>
      </w:pPr>
    </w:p>
    <w:p w14:paraId="2AAF760A" w14:textId="77777777" w:rsidR="00191696" w:rsidRPr="00AD0484" w:rsidRDefault="00D77C28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33" w:name="_Toc217232404"/>
      <w:r w:rsidRPr="00AD0484">
        <w:rPr>
          <w:rFonts w:ascii="ADPortsGroup" w:hAnsi="ADPortsGroup" w:cs="ADPortsGroup"/>
          <w:sz w:val="18"/>
          <w:szCs w:val="18"/>
        </w:rPr>
        <w:lastRenderedPageBreak/>
        <w:t>A</w:t>
      </w:r>
      <w:r w:rsidR="00191696" w:rsidRPr="00AD0484">
        <w:rPr>
          <w:rFonts w:ascii="ADPortsGroup" w:hAnsi="ADPortsGroup" w:cs="ADPortsGroup"/>
          <w:sz w:val="18"/>
          <w:szCs w:val="18"/>
        </w:rPr>
        <w:t>rchitecture Constraints</w:t>
      </w:r>
      <w:bookmarkEnd w:id="33"/>
    </w:p>
    <w:p w14:paraId="4BD4D880" w14:textId="55B2A6C7" w:rsidR="00BB7398" w:rsidRPr="00AD0484" w:rsidRDefault="00BB7398" w:rsidP="00A0440C">
      <w:pPr>
        <w:pStyle w:val="StyleHeading2Univers11pt"/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t xml:space="preserve"> </w:t>
      </w:r>
      <w:bookmarkStart w:id="34" w:name="_Toc217232405"/>
      <w:r w:rsidRPr="00AD0484">
        <w:rPr>
          <w:rFonts w:ascii="ADPortsGroup" w:hAnsi="ADPortsGroup" w:cs="ADPortsGroup"/>
          <w:sz w:val="18"/>
          <w:szCs w:val="18"/>
        </w:rPr>
        <w:t>Standards</w:t>
      </w:r>
      <w:bookmarkEnd w:id="34"/>
    </w:p>
    <w:p w14:paraId="3F827B18" w14:textId="33ECED71" w:rsidR="00BB7398" w:rsidRPr="003A427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r w:rsidRPr="003A4274">
        <w:rPr>
          <w:rFonts w:ascii="ADPortsGroup" w:hAnsi="ADPortsGroup" w:cs="ADPortsGroup"/>
          <w:sz w:val="18"/>
          <w:szCs w:val="18"/>
        </w:rPr>
        <w:t xml:space="preserve"> </w:t>
      </w:r>
      <w:bookmarkStart w:id="35" w:name="_Toc217232406"/>
      <w:r w:rsidRPr="003A4274">
        <w:rPr>
          <w:rFonts w:ascii="ADPortsGroup" w:hAnsi="ADPortsGroup" w:cs="ADPortsGroup"/>
          <w:sz w:val="18"/>
          <w:szCs w:val="18"/>
        </w:rPr>
        <w:t>Technology Standards</w:t>
      </w:r>
      <w:bookmarkEnd w:id="35"/>
    </w:p>
    <w:p w14:paraId="0BB92455" w14:textId="4EDFF773" w:rsidR="00BB7398" w:rsidRPr="003F0C06" w:rsidRDefault="00BB7398" w:rsidP="003F0C06">
      <w:pPr>
        <w:pStyle w:val="ListBullet"/>
        <w:rPr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t xml:space="preserve"> </w:t>
      </w:r>
      <w:r w:rsidRPr="003F0C06">
        <w:rPr>
          <w:sz w:val="18"/>
          <w:szCs w:val="18"/>
        </w:rPr>
        <w:t xml:space="preserve">Frontend: Angular </w:t>
      </w:r>
      <w:r w:rsidR="00774B01">
        <w:rPr>
          <w:sz w:val="18"/>
          <w:szCs w:val="18"/>
        </w:rPr>
        <w:t>20</w:t>
      </w:r>
      <w:r w:rsidRPr="003F0C06">
        <w:rPr>
          <w:sz w:val="18"/>
          <w:szCs w:val="18"/>
        </w:rPr>
        <w:t>+ with TypeScript and Module Federation</w:t>
      </w:r>
    </w:p>
    <w:p w14:paraId="58B397D6" w14:textId="3B87B47D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 xml:space="preserve"> Backend: ASP.NET Core </w:t>
      </w:r>
      <w:r w:rsidR="00774B01">
        <w:rPr>
          <w:sz w:val="18"/>
          <w:szCs w:val="18"/>
        </w:rPr>
        <w:t>10</w:t>
      </w:r>
      <w:r w:rsidRPr="003F0C06">
        <w:rPr>
          <w:sz w:val="18"/>
          <w:szCs w:val="18"/>
        </w:rPr>
        <w:t>.0 with C# for all microservices</w:t>
      </w:r>
    </w:p>
    <w:p w14:paraId="7CD4C71A" w14:textId="233EAB1E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•Database: PostgreSQL 15+ for relational data storage</w:t>
      </w:r>
    </w:p>
    <w:p w14:paraId="09E732E6" w14:textId="36375246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•Object Storage: MinIO for S3-compatible document storage</w:t>
      </w:r>
    </w:p>
    <w:p w14:paraId="05985E2D" w14:textId="004447F1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Authentication: Keycloak 23+ with OAuth 2.0/OpenID Connect/SAML 2.0</w:t>
      </w:r>
    </w:p>
    <w:p w14:paraId="416195CD" w14:textId="50C57680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Containerization: Docker with OCI container specifications</w:t>
      </w:r>
    </w:p>
    <w:p w14:paraId="57BCAED1" w14:textId="7758E3A4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Orchestration: Kubernetes for deployment and scaling</w:t>
      </w:r>
    </w:p>
    <w:p w14:paraId="7C8B5D7E" w14:textId="51347C2A" w:rsidR="00BB7398" w:rsidRPr="003A427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36" w:name="_Toc217232407"/>
      <w:r w:rsidRPr="003A4274">
        <w:rPr>
          <w:rFonts w:ascii="ADPortsGroup" w:hAnsi="ADPortsGroup" w:cs="ADPortsGroup"/>
          <w:sz w:val="18"/>
          <w:szCs w:val="18"/>
        </w:rPr>
        <w:t>Messaging Standards</w:t>
      </w:r>
      <w:bookmarkEnd w:id="36"/>
    </w:p>
    <w:p w14:paraId="098E9540" w14:textId="508EC35F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Internal Messaging: RabbitMQ 3.12+ with AMQP protocol</w:t>
      </w:r>
    </w:p>
    <w:p w14:paraId="3E007012" w14:textId="1CB0A275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REST APIs: OpenAPI 3.0 specifications with JSON payloads</w:t>
      </w:r>
    </w:p>
    <w:p w14:paraId="31D848BE" w14:textId="451AE8FB" w:rsidR="00BB7398" w:rsidRPr="003F0C06" w:rsidRDefault="00615CBA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REST APIs</w:t>
      </w:r>
      <w:r w:rsidR="00BB7398" w:rsidRPr="003F0C06">
        <w:rPr>
          <w:sz w:val="18"/>
          <w:szCs w:val="18"/>
        </w:rPr>
        <w:t xml:space="preserve"> Integration: </w:t>
      </w:r>
      <w:r w:rsidRPr="003F0C06">
        <w:rPr>
          <w:sz w:val="18"/>
          <w:szCs w:val="18"/>
        </w:rPr>
        <w:t>OpenAPI 3.0 specifications with JSON payloads</w:t>
      </w:r>
    </w:p>
    <w:p w14:paraId="516B7192" w14:textId="4F94B7C5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Event Messaging: JSON schema validation for all domain events</w:t>
      </w:r>
    </w:p>
    <w:p w14:paraId="21F0D1FF" w14:textId="13B32255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API Gateway: Kong for unified API management and security</w:t>
      </w:r>
    </w:p>
    <w:p w14:paraId="2EB4E2F4" w14:textId="394CFC18" w:rsidR="00BB7398" w:rsidRPr="003A427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37" w:name="_Toc217232408"/>
      <w:r w:rsidRPr="003A4274">
        <w:rPr>
          <w:rFonts w:ascii="ADPortsGroup" w:hAnsi="ADPortsGroup" w:cs="ADPortsGroup"/>
          <w:sz w:val="18"/>
          <w:szCs w:val="18"/>
        </w:rPr>
        <w:t>XML Standards</w:t>
      </w:r>
      <w:bookmarkEnd w:id="37"/>
    </w:p>
    <w:p w14:paraId="6C7370C5" w14:textId="4E54412E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UN/EDIFACT: CUSDEC and CUSRES message formats for customs declarations</w:t>
      </w:r>
    </w:p>
    <w:p w14:paraId="23BA365F" w14:textId="73E5B4C1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 WCO Data Model: XML schemas based on WCO Data Model Version 3.10</w:t>
      </w:r>
    </w:p>
    <w:p w14:paraId="39C49747" w14:textId="11555F4D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 SOAP/XML: Standard SOAP envelope structure for ASYCUDA integration</w:t>
      </w:r>
    </w:p>
    <w:p w14:paraId="45EC648C" w14:textId="0F64361E" w:rsidR="00BB7398" w:rsidRPr="00AD0484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Schema Validation: XSD validation for all XML message exchanges</w:t>
      </w:r>
    </w:p>
    <w:p w14:paraId="18DA1BF7" w14:textId="5651C3D8" w:rsidR="00BB7398" w:rsidRPr="00AD048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38" w:name="_Toc217232409"/>
      <w:r w:rsidRPr="00AD0484">
        <w:rPr>
          <w:rFonts w:ascii="ADPortsGroup" w:hAnsi="ADPortsGroup" w:cs="ADPortsGroup"/>
          <w:sz w:val="18"/>
          <w:szCs w:val="18"/>
        </w:rPr>
        <w:t>Portability</w:t>
      </w:r>
      <w:bookmarkEnd w:id="38"/>
    </w:p>
    <w:p w14:paraId="026F82B0" w14:textId="77777777" w:rsidR="00BB7398" w:rsidRPr="00AD0484" w:rsidRDefault="00BB7398" w:rsidP="00BB7398">
      <w:pPr>
        <w:rPr>
          <w:sz w:val="18"/>
          <w:szCs w:val="18"/>
        </w:rPr>
      </w:pPr>
      <w:r w:rsidRPr="00AD0484">
        <w:rPr>
          <w:sz w:val="18"/>
          <w:szCs w:val="18"/>
        </w:rPr>
        <w:t>The architecture is designed with portability in mind using containerization and standard APIs:</w:t>
      </w:r>
    </w:p>
    <w:p w14:paraId="0AF55702" w14:textId="784DB35B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All services are containerized using Docker with OCI standards</w:t>
      </w:r>
    </w:p>
    <w:p w14:paraId="01179CA2" w14:textId="48215272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Kubernetes deployment enables cloud-agnostic infrastructure</w:t>
      </w:r>
    </w:p>
    <w:p w14:paraId="01E0A01A" w14:textId="5306830C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Database abstraction layer allows migration between PostgreSQL-compatible systems</w:t>
      </w:r>
    </w:p>
    <w:p w14:paraId="216AC4F1" w14:textId="5A0F25FB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MinIO S3-compatible API enables migration to cloud object storage</w:t>
      </w:r>
    </w:p>
    <w:p w14:paraId="1812122B" w14:textId="797E5D22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Standard protocols (REST, SOAP) ensure external system portability</w:t>
      </w:r>
    </w:p>
    <w:p w14:paraId="2AAF7612" w14:textId="77777777" w:rsidR="00AD0A1C" w:rsidRPr="00AD0484" w:rsidRDefault="00AD0A1C" w:rsidP="00191696">
      <w:pPr>
        <w:rPr>
          <w:rFonts w:ascii="ADPortsGroup" w:hAnsi="ADPortsGroup" w:cs="ADPortsGroup"/>
          <w:sz w:val="18"/>
          <w:szCs w:val="18"/>
        </w:rPr>
      </w:pPr>
    </w:p>
    <w:p w14:paraId="2AAF7613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39" w:name="_Toc217232410"/>
      <w:r w:rsidRPr="00AD0484">
        <w:rPr>
          <w:rFonts w:ascii="ADPortsGroup" w:hAnsi="ADPortsGroup" w:cs="ADPortsGroup"/>
          <w:sz w:val="18"/>
          <w:szCs w:val="18"/>
        </w:rPr>
        <w:t>Architecture Model</w:t>
      </w:r>
      <w:bookmarkEnd w:id="39"/>
    </w:p>
    <w:p w14:paraId="274F4F7D" w14:textId="3562DA98" w:rsidR="00612D99" w:rsidRPr="00AD0484" w:rsidRDefault="00612D99" w:rsidP="00612D99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0" w:name="_Toc217232411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AD0484">
        <w:rPr>
          <w:rFonts w:ascii="ADPortsGroup" w:hAnsi="ADPortsGroup" w:cs="ADPortsGroup"/>
          <w:sz w:val="18"/>
          <w:szCs w:val="18"/>
        </w:rPr>
        <w:t>Component Descriptions</w:t>
      </w:r>
      <w:bookmarkEnd w:id="40"/>
    </w:p>
    <w:p w14:paraId="28A9348B" w14:textId="28ACC786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The JUL system employs </w:t>
      </w:r>
      <w:proofErr w:type="gramStart"/>
      <w:r w:rsidR="00774B01">
        <w:rPr>
          <w:sz w:val="18"/>
          <w:szCs w:val="18"/>
        </w:rPr>
        <w:t xml:space="preserve">a </w:t>
      </w:r>
      <w:r w:rsidR="00774B01" w:rsidRPr="00AD0484">
        <w:rPr>
          <w:sz w:val="18"/>
          <w:szCs w:val="18"/>
        </w:rPr>
        <w:t>microservices</w:t>
      </w:r>
      <w:proofErr w:type="gramEnd"/>
      <w:r w:rsidRPr="00AD0484">
        <w:rPr>
          <w:sz w:val="18"/>
          <w:szCs w:val="18"/>
        </w:rPr>
        <w:t xml:space="preserve"> architecture consisting of 14</w:t>
      </w:r>
      <w:r w:rsidR="00774B01">
        <w:rPr>
          <w:sz w:val="18"/>
          <w:szCs w:val="18"/>
        </w:rPr>
        <w:t>+</w:t>
      </w:r>
      <w:r w:rsidRPr="00AD0484">
        <w:rPr>
          <w:sz w:val="18"/>
          <w:szCs w:val="18"/>
        </w:rPr>
        <w:t xml:space="preserve"> specialized services grouped into three categories:</w:t>
      </w:r>
    </w:p>
    <w:p w14:paraId="7E5192EE" w14:textId="67ED1878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Company Management, License &amp; Permits, Agent Nomination, Declaration Management, Document Management, Master Data Management Core Business Services (6 services): </w:t>
      </w:r>
    </w:p>
    <w:p w14:paraId="1A7EBDE2" w14:textId="7C65F335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ASYCUDA Integration, SINTECE Integration, </w:t>
      </w:r>
      <w:r w:rsidR="00B656FB" w:rsidRPr="00B656FB">
        <w:rPr>
          <w:sz w:val="18"/>
          <w:szCs w:val="18"/>
        </w:rPr>
        <w:t>SICOEX</w:t>
      </w:r>
      <w:r w:rsidR="00F91D3C">
        <w:rPr>
          <w:sz w:val="18"/>
          <w:szCs w:val="18"/>
        </w:rPr>
        <w:t xml:space="preserve"> </w:t>
      </w:r>
      <w:r w:rsidRPr="00856E7A">
        <w:rPr>
          <w:sz w:val="18"/>
          <w:szCs w:val="18"/>
        </w:rPr>
        <w:t xml:space="preserve">Integration Services (3 services): </w:t>
      </w:r>
    </w:p>
    <w:p w14:paraId="0B473FAD" w14:textId="3027A318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lastRenderedPageBreak/>
        <w:t xml:space="preserve">IAM (Keycloak), Notification, Workflow (Camunda), Audit &amp; Logging, </w:t>
      </w:r>
      <w:r w:rsidR="00E16C98" w:rsidRPr="00856E7A">
        <w:rPr>
          <w:sz w:val="18"/>
          <w:szCs w:val="18"/>
        </w:rPr>
        <w:t>Reporting Cross</w:t>
      </w:r>
      <w:r w:rsidRPr="00856E7A">
        <w:rPr>
          <w:sz w:val="18"/>
          <w:szCs w:val="18"/>
        </w:rPr>
        <w:t xml:space="preserve">-Cutting Services (5 services): </w:t>
      </w:r>
    </w:p>
    <w:p w14:paraId="476288A5" w14:textId="3C218E4A" w:rsidR="00612D99" w:rsidRPr="00856E7A" w:rsidRDefault="00212291" w:rsidP="00C15616">
      <w:pPr>
        <w:pStyle w:val="ListBullet"/>
        <w:numPr>
          <w:ilvl w:val="0"/>
          <w:numId w:val="0"/>
        </w:numPr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27C55B10" wp14:editId="1CAE398E">
            <wp:extent cx="5943600" cy="2315210"/>
            <wp:effectExtent l="0" t="0" r="0" b="8890"/>
            <wp:docPr id="66244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99" w:rsidRPr="00856E7A">
        <w:rPr>
          <w:sz w:val="18"/>
          <w:szCs w:val="18"/>
        </w:rPr>
        <w:t xml:space="preserve"> </w:t>
      </w:r>
    </w:p>
    <w:p w14:paraId="2A20EFA5" w14:textId="7666455E" w:rsidR="00612D99" w:rsidRPr="00AD0484" w:rsidRDefault="00612D99" w:rsidP="00612D99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1" w:name="_Toc217232412"/>
      <w:r w:rsidRPr="00AD0484">
        <w:rPr>
          <w:rFonts w:ascii="ADPortsGroup" w:hAnsi="ADPortsGroup" w:cs="ADPortsGroup"/>
          <w:sz w:val="18"/>
          <w:szCs w:val="18"/>
        </w:rPr>
        <w:t>Presentation Layer</w:t>
      </w:r>
      <w:bookmarkEnd w:id="41"/>
    </w:p>
    <w:p w14:paraId="4C964E47" w14:textId="0E1F3D25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The presentation layer provides user interfaces for different stakeholder groups using Angular </w:t>
      </w:r>
      <w:r w:rsidR="00774B01">
        <w:rPr>
          <w:sz w:val="18"/>
          <w:szCs w:val="18"/>
        </w:rPr>
        <w:t>20</w:t>
      </w:r>
      <w:r w:rsidRPr="00AD0484">
        <w:rPr>
          <w:sz w:val="18"/>
          <w:szCs w:val="18"/>
        </w:rPr>
        <w:t>+ with Module Federation for micro-frontend architecture:</w:t>
      </w:r>
    </w:p>
    <w:p w14:paraId="3D45E29E" w14:textId="7ADD000F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Web Portal: Responsive design supporting desktop and mobile web browsers</w:t>
      </w:r>
    </w:p>
    <w:p w14:paraId="3D13A5A9" w14:textId="5180B301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User Roles: Traders, Customs Brokers, Freight Forwarders, Customs Officers, System Administrators</w:t>
      </w:r>
    </w:p>
    <w:p w14:paraId="35C70B34" w14:textId="6FB89CC1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Localization: Full Portuguese and English language support with dynamic switching</w:t>
      </w:r>
    </w:p>
    <w:p w14:paraId="30059652" w14:textId="1635B2BC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Accessibility: WCAG 2.1 AA compliant with screen reader support</w:t>
      </w:r>
    </w:p>
    <w:p w14:paraId="616485C1" w14:textId="6E1D522D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Progressive Web App: Offline capabilities for essential functions</w:t>
      </w:r>
    </w:p>
    <w:p w14:paraId="686C1F44" w14:textId="57377E4F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Material Design: Angular Material UI components for </w:t>
      </w:r>
      <w:proofErr w:type="gramStart"/>
      <w:r w:rsidR="00856E7A">
        <w:rPr>
          <w:sz w:val="18"/>
          <w:szCs w:val="18"/>
        </w:rPr>
        <w:t xml:space="preserve">a </w:t>
      </w:r>
      <w:r w:rsidRPr="00856E7A">
        <w:rPr>
          <w:sz w:val="18"/>
          <w:szCs w:val="18"/>
        </w:rPr>
        <w:t>consistent</w:t>
      </w:r>
      <w:proofErr w:type="gramEnd"/>
      <w:r w:rsidRPr="00856E7A">
        <w:rPr>
          <w:sz w:val="18"/>
          <w:szCs w:val="18"/>
        </w:rPr>
        <w:t xml:space="preserve"> user experience</w:t>
      </w:r>
    </w:p>
    <w:p w14:paraId="16F871F6" w14:textId="77777777" w:rsidR="00612D99" w:rsidRPr="00AD0484" w:rsidRDefault="00612D99" w:rsidP="003A4274">
      <w:pPr>
        <w:pStyle w:val="StyleHeading311pt"/>
        <w:tabs>
          <w:tab w:val="clear" w:pos="1080"/>
          <w:tab w:val="num" w:pos="864"/>
        </w:tabs>
        <w:rPr>
          <w:sz w:val="18"/>
          <w:szCs w:val="18"/>
        </w:rPr>
      </w:pPr>
      <w:bookmarkStart w:id="42" w:name="_Toc217232413"/>
      <w:r w:rsidRPr="003A4274">
        <w:rPr>
          <w:rFonts w:ascii="ADPortsGroup" w:hAnsi="ADPortsGroup" w:cs="ADPortsGroup"/>
          <w:sz w:val="18"/>
          <w:szCs w:val="18"/>
        </w:rPr>
        <w:t>Key Interface Modules</w:t>
      </w:r>
      <w:bookmarkEnd w:id="42"/>
    </w:p>
    <w:p w14:paraId="5438A051" w14:textId="0A6E13F8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Personalized dashboards with role-based information, status updates, and quick actions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 xml:space="preserve">Dashboard Module </w:t>
      </w:r>
    </w:p>
    <w:p w14:paraId="1B6B14E0" w14:textId="05849B13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Registration wizard, profile management, user invitation, document library</w:t>
      </w:r>
      <w:r w:rsidR="00856E7A" w:rsidRPr="003D7A0C">
        <w:rPr>
          <w:sz w:val="18"/>
          <w:szCs w:val="18"/>
        </w:rPr>
        <w:t xml:space="preserve">, </w:t>
      </w:r>
      <w:r w:rsidRPr="003D7A0C">
        <w:rPr>
          <w:sz w:val="18"/>
          <w:szCs w:val="18"/>
        </w:rPr>
        <w:t>Company Management Module</w:t>
      </w:r>
    </w:p>
    <w:p w14:paraId="760C99DB" w14:textId="25BF3D80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Step-by-step declaration creation, document attachment, status tracking, payment integration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Declaration Module</w:t>
      </w:r>
    </w:p>
    <w:p w14:paraId="5C776782" w14:textId="0DAC3BD0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Application forms, OGA coordination, renewal processing, compliance tracking</w:t>
      </w:r>
      <w:r w:rsidR="003D7A0C" w:rsidRPr="003D7A0C">
        <w:rPr>
          <w:sz w:val="18"/>
          <w:szCs w:val="18"/>
        </w:rPr>
        <w:t>,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License &amp; Permits Module</w:t>
      </w:r>
    </w:p>
    <w:p w14:paraId="6BCAD74A" w14:textId="5837573A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Agent search, power of attorney management, authorization tracking</w:t>
      </w:r>
      <w:r w:rsidR="003D7A0C" w:rsidRPr="003D7A0C">
        <w:rPr>
          <w:sz w:val="18"/>
          <w:szCs w:val="18"/>
        </w:rPr>
        <w:t>,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Agent Nomination Module</w:t>
      </w:r>
    </w:p>
    <w:p w14:paraId="5FB235C1" w14:textId="2DF169B1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Secure upload, document viewer, collaboration features, advanced search</w:t>
      </w:r>
      <w:r w:rsidR="003D7A0C" w:rsidRPr="003D7A0C">
        <w:rPr>
          <w:sz w:val="18"/>
          <w:szCs w:val="18"/>
        </w:rPr>
        <w:t>,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Document Management Module</w:t>
      </w:r>
    </w:p>
    <w:p w14:paraId="52C52154" w14:textId="3F9F7AB9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Pre-built templates, custom report builder, data visualization, scheduled delivery</w:t>
      </w:r>
      <w:r w:rsidR="003D7A0C" w:rsidRPr="003D7A0C">
        <w:rPr>
          <w:sz w:val="18"/>
          <w:szCs w:val="18"/>
        </w:rPr>
        <w:t xml:space="preserve">, </w:t>
      </w:r>
      <w:r w:rsidRPr="003D7A0C">
        <w:rPr>
          <w:sz w:val="18"/>
          <w:szCs w:val="18"/>
        </w:rPr>
        <w:t>Reporting Module</w:t>
      </w:r>
    </w:p>
    <w:p w14:paraId="6F9C62CA" w14:textId="6B4E2E85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3" w:name="_Toc217232414"/>
      <w:r w:rsidRPr="003A4274">
        <w:rPr>
          <w:rFonts w:ascii="ADPortsGroup" w:hAnsi="ADPortsGroup" w:cs="ADPortsGroup"/>
          <w:sz w:val="18"/>
          <w:szCs w:val="18"/>
        </w:rPr>
        <w:t>Business Logic Layer</w:t>
      </w:r>
      <w:bookmarkEnd w:id="43"/>
    </w:p>
    <w:p w14:paraId="5D86BFF7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>The business logic layer implements domain-driven design principles with clear bounded contexts:</w:t>
      </w:r>
    </w:p>
    <w:p w14:paraId="157F45D1" w14:textId="6806C33F" w:rsidR="00612D99" w:rsidRPr="00A465DC" w:rsidRDefault="00A465DC" w:rsidP="00A465DC">
      <w:pPr>
        <w:pStyle w:val="ListBullet"/>
        <w:rPr>
          <w:sz w:val="18"/>
          <w:szCs w:val="18"/>
        </w:rPr>
      </w:pPr>
      <w:r>
        <w:rPr>
          <w:sz w:val="18"/>
          <w:szCs w:val="18"/>
        </w:rPr>
        <w:t>I</w:t>
      </w:r>
      <w:r w:rsidR="00612D99" w:rsidRPr="00A465DC">
        <w:rPr>
          <w:sz w:val="18"/>
          <w:szCs w:val="18"/>
        </w:rPr>
        <w:t>ndependent services with database-per-service pattern</w:t>
      </w:r>
      <w:r w:rsidR="001223E1" w:rsidRPr="00A465DC">
        <w:rPr>
          <w:sz w:val="18"/>
          <w:szCs w:val="18"/>
        </w:rPr>
        <w:t xml:space="preserve"> </w:t>
      </w:r>
      <w:r w:rsidR="00612D99" w:rsidRPr="00A465DC">
        <w:rPr>
          <w:sz w:val="18"/>
          <w:szCs w:val="18"/>
        </w:rPr>
        <w:t>Microservices Architecture</w:t>
      </w:r>
    </w:p>
    <w:p w14:paraId="4EA629A8" w14:textId="487BF9E6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Event-driven communication for loose coupling between services</w:t>
      </w:r>
      <w:r w:rsidR="00A465DC">
        <w:rPr>
          <w:sz w:val="18"/>
          <w:szCs w:val="18"/>
        </w:rPr>
        <w:t>: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Domain Events</w:t>
      </w:r>
    </w:p>
    <w:p w14:paraId="5798FDDA" w14:textId="50943734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Configurable validation and processing rules</w:t>
      </w:r>
      <w:r w:rsidR="00A465DC">
        <w:rPr>
          <w:sz w:val="18"/>
          <w:szCs w:val="18"/>
        </w:rPr>
        <w:t>,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Business Rules Engine</w:t>
      </w:r>
    </w:p>
    <w:p w14:paraId="234F7CA6" w14:textId="37E102D6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Camunda 8 for complex business process management</w:t>
      </w:r>
      <w:r w:rsidR="00A465DC">
        <w:rPr>
          <w:sz w:val="18"/>
          <w:szCs w:val="18"/>
        </w:rPr>
        <w:t>,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Workflow Orchestration</w:t>
      </w:r>
    </w:p>
    <w:p w14:paraId="3B6DA7B9" w14:textId="43266CEE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Command Query Responsibility Segregation for complex read scenarios</w:t>
      </w:r>
      <w:r w:rsidR="00A465DC">
        <w:rPr>
          <w:sz w:val="18"/>
          <w:szCs w:val="18"/>
        </w:rPr>
        <w:t>,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CQRS Pattern</w:t>
      </w:r>
    </w:p>
    <w:p w14:paraId="78C83F9E" w14:textId="77777777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4" w:name="_Toc217232415"/>
      <w:r w:rsidRPr="003A4274">
        <w:rPr>
          <w:rFonts w:ascii="ADPortsGroup" w:hAnsi="ADPortsGroup" w:cs="ADPortsGroup"/>
          <w:sz w:val="18"/>
          <w:szCs w:val="18"/>
        </w:rPr>
        <w:lastRenderedPageBreak/>
        <w:t>Core Business Services</w:t>
      </w:r>
      <w:bookmarkEnd w:id="44"/>
    </w:p>
    <w:p w14:paraId="353D8151" w14:textId="77777777" w:rsidR="00612D99" w:rsidRPr="00292F5C" w:rsidRDefault="00612D99" w:rsidP="00612D99">
      <w:pPr>
        <w:rPr>
          <w:bCs/>
          <w:sz w:val="18"/>
          <w:szCs w:val="18"/>
        </w:rPr>
      </w:pPr>
      <w:r w:rsidRPr="00292F5C">
        <w:rPr>
          <w:bCs/>
          <w:sz w:val="18"/>
          <w:szCs w:val="18"/>
        </w:rPr>
        <w:t>Company Management Service (Port 8081)</w:t>
      </w:r>
    </w:p>
    <w:p w14:paraId="1396D014" w14:textId="3385C0B9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Company registration and onboarding with verification workflows</w:t>
      </w:r>
    </w:p>
    <w:p w14:paraId="1BB945F7" w14:textId="67A5782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Profile management and updates with document validation</w:t>
      </w:r>
    </w:p>
    <w:p w14:paraId="2DBDDF23" w14:textId="0C6015B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User-company relationship management</w:t>
      </w:r>
    </w:p>
    <w:p w14:paraId="6826035A" w14:textId="0A90F148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Integration with Keycloak for user provisioning</w:t>
      </w:r>
    </w:p>
    <w:p w14:paraId="155B7208" w14:textId="7BCBDA6C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company_db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70326AAE" w14:textId="77777777" w:rsidR="00612D99" w:rsidRPr="00292F5C" w:rsidRDefault="00612D99" w:rsidP="00612D99">
      <w:pPr>
        <w:rPr>
          <w:bCs/>
          <w:sz w:val="18"/>
          <w:szCs w:val="18"/>
        </w:rPr>
      </w:pPr>
      <w:r w:rsidRPr="00292F5C">
        <w:rPr>
          <w:bCs/>
          <w:sz w:val="18"/>
          <w:szCs w:val="18"/>
        </w:rPr>
        <w:t>License &amp; Permits Service (Port 8082)</w:t>
      </w:r>
    </w:p>
    <w:p w14:paraId="593383E1" w14:textId="353E8E0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CNCA certificate management and processing</w:t>
      </w:r>
    </w:p>
    <w:p w14:paraId="28573385" w14:textId="085F1C5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Multi-agency permit coordination</w:t>
      </w:r>
    </w:p>
    <w:p w14:paraId="3460348F" w14:textId="791593C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License renewal and compliance tracking</w:t>
      </w:r>
    </w:p>
    <w:p w14:paraId="69CD111D" w14:textId="685E6E3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 Integration with SINTECE for verification</w:t>
      </w:r>
    </w:p>
    <w:p w14:paraId="7B166417" w14:textId="6389D4FD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license_db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250ACF67" w14:textId="77777777" w:rsidR="00612D99" w:rsidRPr="00292F5C" w:rsidRDefault="00612D99" w:rsidP="00612D99">
      <w:pPr>
        <w:rPr>
          <w:bCs/>
          <w:sz w:val="18"/>
          <w:szCs w:val="18"/>
        </w:rPr>
      </w:pPr>
      <w:r w:rsidRPr="00292F5C">
        <w:rPr>
          <w:bCs/>
          <w:sz w:val="18"/>
          <w:szCs w:val="18"/>
        </w:rPr>
        <w:t>Agent Nomination Service (Port 8083)</w:t>
      </w:r>
    </w:p>
    <w:p w14:paraId="2AC35E70" w14:textId="322A0A7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Customs broker/agent nomination processing</w:t>
      </w:r>
    </w:p>
    <w:p w14:paraId="240AB51F" w14:textId="7B202C3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Power of attorney management</w:t>
      </w:r>
    </w:p>
    <w:p w14:paraId="49D33636" w14:textId="61A69A09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Authorization validity monitoring</w:t>
      </w:r>
    </w:p>
    <w:p w14:paraId="46D38830" w14:textId="08C6607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Agent performance tracking</w:t>
      </w:r>
    </w:p>
    <w:p w14:paraId="3C1C79B9" w14:textId="02020E3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Database: </w:t>
      </w:r>
      <w:proofErr w:type="spellStart"/>
      <w:r w:rsidRPr="00292F5C">
        <w:rPr>
          <w:sz w:val="18"/>
          <w:szCs w:val="18"/>
        </w:rPr>
        <w:t>agent_db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2B767158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Declaration Management Service (Port 8084)</w:t>
      </w:r>
    </w:p>
    <w:p w14:paraId="79E70D37" w14:textId="6FEA1997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DU (</w:t>
      </w:r>
      <w:proofErr w:type="spellStart"/>
      <w:r w:rsidRPr="00292F5C">
        <w:rPr>
          <w:sz w:val="18"/>
          <w:szCs w:val="18"/>
        </w:rPr>
        <w:t>Declaração</w:t>
      </w:r>
      <w:proofErr w:type="spellEnd"/>
      <w:r w:rsidRPr="00292F5C">
        <w:rPr>
          <w:sz w:val="18"/>
          <w:szCs w:val="18"/>
        </w:rPr>
        <w:t xml:space="preserve"> </w:t>
      </w:r>
      <w:proofErr w:type="spellStart"/>
      <w:r w:rsidRPr="00292F5C">
        <w:rPr>
          <w:sz w:val="18"/>
          <w:szCs w:val="18"/>
        </w:rPr>
        <w:t>Única</w:t>
      </w:r>
      <w:proofErr w:type="spellEnd"/>
      <w:r w:rsidRPr="00292F5C">
        <w:rPr>
          <w:sz w:val="18"/>
          <w:szCs w:val="18"/>
        </w:rPr>
        <w:t>) creation and validation</w:t>
      </w:r>
    </w:p>
    <w:p w14:paraId="2FF2E56D" w14:textId="250946B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State machine for declaration lifecycle</w:t>
      </w:r>
    </w:p>
    <w:p w14:paraId="1458568D" w14:textId="1CFCB06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Integrated payment processing</w:t>
      </w:r>
    </w:p>
    <w:p w14:paraId="1BFD0B6F" w14:textId="479BC39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ASYCUDA integration for customs processing</w:t>
      </w:r>
    </w:p>
    <w:p w14:paraId="55AC5B3E" w14:textId="5FEABDE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Workflow management via Camunda</w:t>
      </w:r>
    </w:p>
    <w:p w14:paraId="50354306" w14:textId="2A6AD29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declaration_db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26590D6E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Document Management Service (Port 8085)</w:t>
      </w:r>
    </w:p>
    <w:p w14:paraId="4164FD0B" w14:textId="247D72C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Secure document upload and storage</w:t>
      </w:r>
    </w:p>
    <w:p w14:paraId="5A4C5ECB" w14:textId="4474A931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MinIO integration for object storage</w:t>
      </w:r>
    </w:p>
    <w:p w14:paraId="3EDD7CBE" w14:textId="18CC73A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Document validation and format verification</w:t>
      </w:r>
    </w:p>
    <w:p w14:paraId="52076D8C" w14:textId="454E222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Metadata management and search</w:t>
      </w:r>
    </w:p>
    <w:p w14:paraId="02027C9D" w14:textId="13EDA787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document_metadata_db</w:t>
      </w:r>
      <w:proofErr w:type="spellEnd"/>
      <w:r w:rsidRPr="00292F5C">
        <w:rPr>
          <w:sz w:val="18"/>
          <w:szCs w:val="18"/>
        </w:rPr>
        <w:t xml:space="preserve"> + MinIO storage</w:t>
      </w:r>
    </w:p>
    <w:p w14:paraId="347343F7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Master Data Management Service (Port 8086)</w:t>
      </w:r>
    </w:p>
    <w:p w14:paraId="450325A9" w14:textId="01E7F78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Nightly batch synchronization from AGT systems</w:t>
      </w:r>
    </w:p>
    <w:p w14:paraId="24C8A774" w14:textId="125B8EC7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HS Code management (WCO HS2017/2022)</w:t>
      </w:r>
    </w:p>
    <w:p w14:paraId="40CCC590" w14:textId="6F5292E8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Port codes, country codes, currency codes</w:t>
      </w:r>
    </w:p>
    <w:p w14:paraId="0AC3F68A" w14:textId="2E3885C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Distribution to all microservices</w:t>
      </w:r>
    </w:p>
    <w:p w14:paraId="1AD5BBB7" w14:textId="499062F5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lastRenderedPageBreak/>
        <w:t xml:space="preserve">Database: </w:t>
      </w:r>
      <w:proofErr w:type="spellStart"/>
      <w:r w:rsidRPr="00292F5C">
        <w:rPr>
          <w:sz w:val="18"/>
          <w:szCs w:val="18"/>
        </w:rPr>
        <w:t>masterdata_db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148F1C12" w14:textId="1E931376" w:rsidR="00612D99" w:rsidRPr="00AD0484" w:rsidRDefault="00612D99" w:rsidP="00800CCD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5" w:name="_Toc217232416"/>
      <w:r w:rsidRPr="00AD0484">
        <w:rPr>
          <w:rFonts w:ascii="ADPortsGroup" w:hAnsi="ADPortsGroup" w:cs="ADPortsGroup"/>
          <w:sz w:val="18"/>
          <w:szCs w:val="18"/>
        </w:rPr>
        <w:t>Services and Integration Layer</w:t>
      </w:r>
      <w:bookmarkEnd w:id="45"/>
    </w:p>
    <w:p w14:paraId="5134A80B" w14:textId="7AA47580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6" w:name="_Toc217232417"/>
      <w:r w:rsidRPr="003A4274">
        <w:rPr>
          <w:rFonts w:ascii="ADPortsGroup" w:hAnsi="ADPortsGroup" w:cs="ADPortsGroup"/>
          <w:sz w:val="18"/>
          <w:szCs w:val="18"/>
        </w:rPr>
        <w:t>Integration Services</w:t>
      </w:r>
      <w:bookmarkEnd w:id="46"/>
    </w:p>
    <w:p w14:paraId="6C1F8F1A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ASYCUDA Integration Service (Port 9081)</w:t>
      </w:r>
    </w:p>
    <w:p w14:paraId="11C1C1DF" w14:textId="391D883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SOAP/XML message handling for customs declarations</w:t>
      </w:r>
    </w:p>
    <w:p w14:paraId="5137515E" w14:textId="7E05A1C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CUSDEC submission and CUSRES response processing</w:t>
      </w:r>
    </w:p>
    <w:p w14:paraId="52395651" w14:textId="519124C5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Duty calculation and assessment results</w:t>
      </w:r>
    </w:p>
    <w:p w14:paraId="7CB15317" w14:textId="3AAB9F23" w:rsidR="00612D99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Clearance certificate retrieval</w:t>
      </w:r>
    </w:p>
    <w:p w14:paraId="073D3DC0" w14:textId="47B05C72" w:rsidR="00183201" w:rsidRPr="00292F5C" w:rsidRDefault="00183201" w:rsidP="00183201">
      <w:pPr>
        <w:pStyle w:val="ListBullet"/>
        <w:numPr>
          <w:ilvl w:val="0"/>
          <w:numId w:val="0"/>
        </w:numPr>
        <w:ind w:left="720" w:hanging="36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2760E882" wp14:editId="35048A25">
            <wp:extent cx="6297406" cy="8229564"/>
            <wp:effectExtent l="0" t="0" r="8255" b="635"/>
            <wp:docPr id="579979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982" cy="824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D27F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lastRenderedPageBreak/>
        <w:t>SINTECE Integration Service (Port 9082)</w:t>
      </w:r>
    </w:p>
    <w:p w14:paraId="5DC82468" w14:textId="0FB8765C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REST/JSON API integration</w:t>
      </w:r>
    </w:p>
    <w:p w14:paraId="6229948D" w14:textId="573FBE6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License and permit verification</w:t>
      </w:r>
    </w:p>
    <w:p w14:paraId="7034DF34" w14:textId="1051757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Certificate validation and authenticity checking</w:t>
      </w:r>
    </w:p>
    <w:p w14:paraId="3763C301" w14:textId="5911AB29" w:rsidR="00612D99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Single window data synchronization</w:t>
      </w:r>
    </w:p>
    <w:p w14:paraId="6629B582" w14:textId="0AABAED9" w:rsidR="00183201" w:rsidRPr="00292F5C" w:rsidRDefault="00183201" w:rsidP="0018320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59D6FE3" wp14:editId="4A157A60">
            <wp:extent cx="6252519" cy="4333240"/>
            <wp:effectExtent l="0" t="0" r="0" b="0"/>
            <wp:docPr id="1414417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98" cy="433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BDC4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OGA Integration Service (Port 9083)</w:t>
      </w:r>
    </w:p>
    <w:p w14:paraId="68130DF3" w14:textId="0BA4462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Multi-agency REST/JSON integration</w:t>
      </w:r>
    </w:p>
    <w:p w14:paraId="3E0B05F5" w14:textId="138781D5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LPCO requirements coordination</w:t>
      </w:r>
    </w:p>
    <w:p w14:paraId="47F06A4F" w14:textId="3130E90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Regulatory certificate management</w:t>
      </w:r>
    </w:p>
    <w:p w14:paraId="6D2B3E86" w14:textId="4CEB6B6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Asynchronous processing via message queue</w:t>
      </w:r>
    </w:p>
    <w:p w14:paraId="2F0A951D" w14:textId="15C95B9C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7" w:name="_Toc217232418"/>
      <w:r w:rsidRPr="003A4274">
        <w:rPr>
          <w:rFonts w:ascii="ADPortsGroup" w:hAnsi="ADPortsGroup" w:cs="ADPortsGroup"/>
          <w:sz w:val="18"/>
          <w:szCs w:val="18"/>
        </w:rPr>
        <w:t>Data Flow</w:t>
      </w:r>
      <w:bookmarkEnd w:id="47"/>
    </w:p>
    <w:p w14:paraId="44074BE2" w14:textId="64D1ABF1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>Data flows through the system following these pattern</w:t>
      </w:r>
      <w:r w:rsidR="006E6225">
        <w:rPr>
          <w:sz w:val="18"/>
          <w:szCs w:val="18"/>
        </w:rPr>
        <w:t>s</w:t>
      </w:r>
    </w:p>
    <w:p w14:paraId="66F6E87A" w14:textId="49DE422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User submits declaration → Declaration Service validates → ASYCUDA Integration sends CUSDEC → Response processed → User </w:t>
      </w:r>
      <w:r w:rsidR="00E16C98" w:rsidRPr="00292F5C">
        <w:rPr>
          <w:sz w:val="18"/>
          <w:szCs w:val="18"/>
        </w:rPr>
        <w:t>notified Synchronous</w:t>
      </w:r>
      <w:r w:rsidRPr="00292F5C">
        <w:rPr>
          <w:sz w:val="18"/>
          <w:szCs w:val="18"/>
        </w:rPr>
        <w:t xml:space="preserve"> Flow</w:t>
      </w:r>
    </w:p>
    <w:p w14:paraId="2941862F" w14:textId="4A22E3D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License application → Queue message → OGA Integration → External processing → Status update event → User </w:t>
      </w:r>
      <w:r w:rsidR="00E16C98" w:rsidRPr="00292F5C">
        <w:rPr>
          <w:sz w:val="18"/>
          <w:szCs w:val="18"/>
        </w:rPr>
        <w:t>notification Asynchronous</w:t>
      </w:r>
      <w:r w:rsidRPr="00292F5C">
        <w:rPr>
          <w:sz w:val="18"/>
          <w:szCs w:val="18"/>
        </w:rPr>
        <w:t xml:space="preserve"> Flow</w:t>
      </w:r>
    </w:p>
    <w:p w14:paraId="51C58833" w14:textId="44C0FD79" w:rsidR="00612D99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Declaration state change → Event published → Multiple services react → Audit logged → Reports </w:t>
      </w:r>
      <w:r w:rsidR="00E16C98" w:rsidRPr="00292F5C">
        <w:rPr>
          <w:sz w:val="18"/>
          <w:szCs w:val="18"/>
        </w:rPr>
        <w:t>updated Event</w:t>
      </w:r>
      <w:r w:rsidRPr="00292F5C">
        <w:rPr>
          <w:sz w:val="18"/>
          <w:szCs w:val="18"/>
        </w:rPr>
        <w:t>-Driven Flow</w:t>
      </w:r>
    </w:p>
    <w:p w14:paraId="11958855" w14:textId="2AA5C0C4" w:rsidR="006E6225" w:rsidRPr="00292F5C" w:rsidRDefault="006E6225" w:rsidP="006E6225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1B45FECB" wp14:editId="23221693">
            <wp:extent cx="5939790" cy="3460115"/>
            <wp:effectExtent l="0" t="0" r="3810" b="6985"/>
            <wp:docPr id="1323321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656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8" w:name="_Toc217232419"/>
      <w:r w:rsidRPr="00AD0484">
        <w:rPr>
          <w:rFonts w:ascii="ADPortsGroup" w:hAnsi="ADPortsGroup" w:cs="ADPortsGroup"/>
          <w:sz w:val="18"/>
          <w:szCs w:val="18"/>
        </w:rPr>
        <w:t>Data Access Layer</w:t>
      </w:r>
      <w:bookmarkEnd w:id="48"/>
    </w:p>
    <w:p w14:paraId="2AAF7658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9" w:name="_Toc217232420"/>
      <w:r w:rsidRPr="00AD0484">
        <w:rPr>
          <w:rFonts w:ascii="ADPortsGroup" w:hAnsi="ADPortsGroup" w:cs="ADPortsGroup"/>
          <w:sz w:val="18"/>
          <w:szCs w:val="18"/>
        </w:rPr>
        <w:t>Data Access Control</w:t>
      </w:r>
      <w:bookmarkEnd w:id="49"/>
    </w:p>
    <w:p w14:paraId="4AA69DD0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Data access is controlled through multiple security layers:</w:t>
      </w:r>
    </w:p>
    <w:p w14:paraId="750117B1" w14:textId="77777777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Row-Level Security: PostgreSQL RLS policies enforce tenant isolation</w:t>
      </w:r>
    </w:p>
    <w:p w14:paraId="45F6C70E" w14:textId="19CC433C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Column-Level Encryption: Sensitive fields encrypted </w:t>
      </w:r>
      <w:proofErr w:type="gramStart"/>
      <w:r w:rsidRPr="00292F5C">
        <w:rPr>
          <w:sz w:val="18"/>
          <w:szCs w:val="18"/>
        </w:rPr>
        <w:t>at</w:t>
      </w:r>
      <w:proofErr w:type="gramEnd"/>
      <w:r w:rsidRPr="00292F5C">
        <w:rPr>
          <w:sz w:val="18"/>
          <w:szCs w:val="18"/>
        </w:rPr>
        <w:t xml:space="preserve"> </w:t>
      </w:r>
      <w:r w:rsidR="00E16C98">
        <w:rPr>
          <w:sz w:val="18"/>
          <w:szCs w:val="18"/>
        </w:rPr>
        <w:t xml:space="preserve">the </w:t>
      </w:r>
      <w:r w:rsidRPr="00292F5C">
        <w:rPr>
          <w:sz w:val="18"/>
          <w:szCs w:val="18"/>
        </w:rPr>
        <w:t>application layer</w:t>
      </w:r>
    </w:p>
    <w:p w14:paraId="273F3157" w14:textId="77777777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API-Level Authorization: OAuth 2.0 scopes and role-based permissions</w:t>
      </w:r>
    </w:p>
    <w:p w14:paraId="3E54947F" w14:textId="77777777" w:rsidR="00070AF1" w:rsidRPr="00AD0484" w:rsidRDefault="00070AF1" w:rsidP="00CA621E">
      <w:pPr>
        <w:pStyle w:val="ListBullet"/>
      </w:pPr>
      <w:r w:rsidRPr="00292F5C">
        <w:rPr>
          <w:sz w:val="18"/>
          <w:szCs w:val="18"/>
        </w:rPr>
        <w:t>Audit Logging: Complete tracking of data access and modifications</w:t>
      </w:r>
    </w:p>
    <w:p w14:paraId="465BCBCF" w14:textId="77777777" w:rsidR="00070AF1" w:rsidRPr="00AD0484" w:rsidRDefault="00070AF1" w:rsidP="00070AF1">
      <w:pPr>
        <w:pStyle w:val="StyleHeading311pt"/>
        <w:numPr>
          <w:ilvl w:val="0"/>
          <w:numId w:val="0"/>
        </w:numPr>
        <w:ind w:left="720"/>
        <w:rPr>
          <w:rFonts w:ascii="ADPortsGroup" w:hAnsi="ADPortsGroup" w:cs="ADPortsGroup"/>
          <w:sz w:val="18"/>
          <w:szCs w:val="18"/>
        </w:rPr>
      </w:pPr>
    </w:p>
    <w:p w14:paraId="2AAF765A" w14:textId="77777777" w:rsidR="00191696" w:rsidRPr="00AD0484" w:rsidRDefault="00191696" w:rsidP="00D77C28">
      <w:pPr>
        <w:pStyle w:val="StyleHeading311pt"/>
        <w:rPr>
          <w:rFonts w:ascii="ADPortsGroup" w:hAnsi="ADPortsGroup" w:cs="ADPortsGroup"/>
          <w:sz w:val="18"/>
          <w:szCs w:val="18"/>
        </w:rPr>
      </w:pPr>
      <w:bookmarkStart w:id="50" w:name="_Toc217232421"/>
      <w:r w:rsidRPr="00AD0484">
        <w:rPr>
          <w:rFonts w:ascii="ADPortsGroup" w:hAnsi="ADPortsGroup" w:cs="ADPortsGroup"/>
          <w:sz w:val="18"/>
          <w:szCs w:val="18"/>
        </w:rPr>
        <w:t>Data Storage</w:t>
      </w:r>
      <w:bookmarkEnd w:id="50"/>
    </w:p>
    <w:tbl>
      <w:tblPr>
        <w:tblW w:w="94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685"/>
      </w:tblGrid>
      <w:tr w:rsidR="00070AF1" w:rsidRPr="00AD0484" w14:paraId="3BCF0E25" w14:textId="77777777" w:rsidTr="004C17A2">
        <w:tc>
          <w:tcPr>
            <w:tcW w:w="2880" w:type="dxa"/>
            <w:shd w:val="clear" w:color="auto" w:fill="D9D9D9" w:themeFill="background1" w:themeFillShade="D9"/>
          </w:tcPr>
          <w:p w14:paraId="24A7CA9E" w14:textId="77777777" w:rsidR="00070AF1" w:rsidRPr="004C17A2" w:rsidRDefault="00070AF1" w:rsidP="004C17A2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Storage Type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5414CA24" w14:textId="77777777" w:rsidR="00070AF1" w:rsidRPr="004C17A2" w:rsidRDefault="00070AF1" w:rsidP="004C17A2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Technology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14:paraId="3C9BB081" w14:textId="77777777" w:rsidR="00070AF1" w:rsidRPr="004C17A2" w:rsidRDefault="00070AF1" w:rsidP="004C17A2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Use Case</w:t>
            </w:r>
          </w:p>
        </w:tc>
      </w:tr>
      <w:tr w:rsidR="00070AF1" w:rsidRPr="00AD0484" w14:paraId="216CDF2E" w14:textId="77777777" w:rsidTr="004C17A2">
        <w:tc>
          <w:tcPr>
            <w:tcW w:w="2880" w:type="dxa"/>
          </w:tcPr>
          <w:p w14:paraId="115E6DA6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Relational Database</w:t>
            </w:r>
          </w:p>
        </w:tc>
        <w:tc>
          <w:tcPr>
            <w:tcW w:w="2880" w:type="dxa"/>
          </w:tcPr>
          <w:p w14:paraId="6EA1225D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PostgreSQL 15+</w:t>
            </w:r>
          </w:p>
        </w:tc>
        <w:tc>
          <w:tcPr>
            <w:tcW w:w="3685" w:type="dxa"/>
          </w:tcPr>
          <w:p w14:paraId="36B0384E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Transactional data, master data, user data</w:t>
            </w:r>
          </w:p>
        </w:tc>
      </w:tr>
      <w:tr w:rsidR="00070AF1" w:rsidRPr="00AD0484" w14:paraId="443769AD" w14:textId="77777777" w:rsidTr="004C17A2">
        <w:tc>
          <w:tcPr>
            <w:tcW w:w="2880" w:type="dxa"/>
          </w:tcPr>
          <w:p w14:paraId="68BAAF31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Object Storage</w:t>
            </w:r>
          </w:p>
        </w:tc>
        <w:tc>
          <w:tcPr>
            <w:tcW w:w="2880" w:type="dxa"/>
          </w:tcPr>
          <w:p w14:paraId="5CDFCF94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MinIO</w:t>
            </w:r>
          </w:p>
        </w:tc>
        <w:tc>
          <w:tcPr>
            <w:tcW w:w="3685" w:type="dxa"/>
          </w:tcPr>
          <w:p w14:paraId="112B465F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Documents, attachments, large files</w:t>
            </w:r>
          </w:p>
        </w:tc>
      </w:tr>
      <w:tr w:rsidR="00070AF1" w:rsidRPr="00AD0484" w14:paraId="187C12D1" w14:textId="77777777" w:rsidTr="004C17A2">
        <w:tc>
          <w:tcPr>
            <w:tcW w:w="2880" w:type="dxa"/>
          </w:tcPr>
          <w:p w14:paraId="1CDDF069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Cache</w:t>
            </w:r>
          </w:p>
        </w:tc>
        <w:tc>
          <w:tcPr>
            <w:tcW w:w="2880" w:type="dxa"/>
          </w:tcPr>
          <w:p w14:paraId="095CA877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Redis 7+</w:t>
            </w:r>
          </w:p>
        </w:tc>
        <w:tc>
          <w:tcPr>
            <w:tcW w:w="3685" w:type="dxa"/>
          </w:tcPr>
          <w:p w14:paraId="42B7992C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Session data, frequently accessed data</w:t>
            </w:r>
          </w:p>
        </w:tc>
      </w:tr>
      <w:tr w:rsidR="00070AF1" w:rsidRPr="00AD0484" w14:paraId="34BE40DF" w14:textId="77777777" w:rsidTr="004C17A2">
        <w:tc>
          <w:tcPr>
            <w:tcW w:w="2880" w:type="dxa"/>
          </w:tcPr>
          <w:p w14:paraId="6AEA89A1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Message Queue</w:t>
            </w:r>
          </w:p>
        </w:tc>
        <w:tc>
          <w:tcPr>
            <w:tcW w:w="2880" w:type="dxa"/>
          </w:tcPr>
          <w:p w14:paraId="42AEDE0C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RabbitMQ 3.12+</w:t>
            </w:r>
          </w:p>
        </w:tc>
        <w:tc>
          <w:tcPr>
            <w:tcW w:w="3685" w:type="dxa"/>
          </w:tcPr>
          <w:p w14:paraId="4989563D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Asynchronous messaging, event processing</w:t>
            </w:r>
          </w:p>
        </w:tc>
      </w:tr>
    </w:tbl>
    <w:p w14:paraId="2AAF765C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1" w:name="_Toc217232422"/>
      <w:r w:rsidRPr="00AD0484">
        <w:rPr>
          <w:rFonts w:ascii="ADPortsGroup" w:hAnsi="ADPortsGroup" w:cs="ADPortsGroup"/>
          <w:sz w:val="18"/>
          <w:szCs w:val="18"/>
        </w:rPr>
        <w:t>Connection Pooling</w:t>
      </w:r>
      <w:bookmarkEnd w:id="51"/>
    </w:p>
    <w:p w14:paraId="3AED25A7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Connection pooling optimizes database performance:</w:t>
      </w:r>
    </w:p>
    <w:p w14:paraId="36CA48BE" w14:textId="057332E2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Connection Pool Size: Min 10, Max 100 connections per service</w:t>
      </w:r>
    </w:p>
    <w:p w14:paraId="09556908" w14:textId="08BBAE3D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Connection Lifetime: Maximum 30 minutes with automatic renewal</w:t>
      </w:r>
    </w:p>
    <w:p w14:paraId="2CAB20BD" w14:textId="6E3187FA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lastRenderedPageBreak/>
        <w:t>Connection Validation: Health checks before query execution</w:t>
      </w:r>
    </w:p>
    <w:p w14:paraId="3C13BB6B" w14:textId="429FE787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Connection Timeout: 30 seconds for acquiring </w:t>
      </w:r>
      <w:r w:rsidR="00036099">
        <w:rPr>
          <w:sz w:val="18"/>
          <w:szCs w:val="18"/>
        </w:rPr>
        <w:t xml:space="preserve">a </w:t>
      </w:r>
      <w:r w:rsidRPr="00292F5C">
        <w:rPr>
          <w:sz w:val="18"/>
          <w:szCs w:val="18"/>
        </w:rPr>
        <w:t xml:space="preserve">connection from </w:t>
      </w:r>
      <w:r w:rsidR="00036099">
        <w:rPr>
          <w:sz w:val="18"/>
          <w:szCs w:val="18"/>
        </w:rPr>
        <w:t xml:space="preserve">the </w:t>
      </w:r>
      <w:r w:rsidRPr="00292F5C">
        <w:rPr>
          <w:sz w:val="18"/>
          <w:szCs w:val="18"/>
        </w:rPr>
        <w:t>pool</w:t>
      </w:r>
    </w:p>
    <w:p w14:paraId="2AAF765E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2" w:name="_Toc217232423"/>
      <w:r w:rsidRPr="00AD0484">
        <w:rPr>
          <w:rFonts w:ascii="ADPortsGroup" w:hAnsi="ADPortsGroup" w:cs="ADPortsGroup"/>
          <w:sz w:val="18"/>
          <w:szCs w:val="18"/>
        </w:rPr>
        <w:t>Concurrent Access and Object Locking</w:t>
      </w:r>
      <w:bookmarkEnd w:id="52"/>
    </w:p>
    <w:p w14:paraId="53D10DEC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Concurrency is managed through multiple mechanisms:</w:t>
      </w:r>
    </w:p>
    <w:p w14:paraId="160FE9AF" w14:textId="0B3EF73F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Optimistic Locking: Version numbers on critical entities</w:t>
      </w:r>
    </w:p>
    <w:p w14:paraId="7B8494F8" w14:textId="5892FE90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Pessimistic Locking: Database row locks for financial transactions</w:t>
      </w:r>
    </w:p>
    <w:p w14:paraId="2853E95A" w14:textId="28CC0BD4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Distributed Locks: Redis-based locks for cross-service operations</w:t>
      </w:r>
    </w:p>
    <w:p w14:paraId="362BF3E4" w14:textId="79A69DB0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Idempotency Keys: Prevent duplicate transaction processing</w:t>
      </w:r>
    </w:p>
    <w:p w14:paraId="2AAF7660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3" w:name="_Toc217232424"/>
      <w:r w:rsidRPr="00AD0484">
        <w:rPr>
          <w:rFonts w:ascii="ADPortsGroup" w:hAnsi="ADPortsGroup" w:cs="ADPortsGroup"/>
          <w:sz w:val="18"/>
          <w:szCs w:val="18"/>
        </w:rPr>
        <w:t>Transactional Requirements</w:t>
      </w:r>
      <w:bookmarkEnd w:id="53"/>
    </w:p>
    <w:p w14:paraId="1DEB93DA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ACID properties are maintained through:</w:t>
      </w:r>
    </w:p>
    <w:p w14:paraId="7193DBD9" w14:textId="7955075A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Local Transactions: PostgreSQL ACID guarantees within service boundaries</w:t>
      </w:r>
    </w:p>
    <w:p w14:paraId="506602E0" w14:textId="24F8B62B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Distributed Transactions: Saga pattern for cross-service operations</w:t>
      </w:r>
    </w:p>
    <w:p w14:paraId="74892CB4" w14:textId="3B9A600D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Compensation Logic: Automated rollback for failed distributed transactions</w:t>
      </w:r>
    </w:p>
    <w:p w14:paraId="4D84F3B8" w14:textId="06F12136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Transaction Isolation: Read Committed isolation level for most operations</w:t>
      </w:r>
    </w:p>
    <w:p w14:paraId="2AAF7662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4" w:name="_Toc217232425"/>
      <w:r w:rsidRPr="00AD0484">
        <w:rPr>
          <w:rFonts w:ascii="ADPortsGroup" w:hAnsi="ADPortsGroup" w:cs="ADPortsGroup"/>
          <w:sz w:val="18"/>
          <w:szCs w:val="18"/>
        </w:rPr>
        <w:t>Persistence</w:t>
      </w:r>
      <w:bookmarkEnd w:id="54"/>
    </w:p>
    <w:p w14:paraId="201028E7" w14:textId="77777777" w:rsidR="009C35D5" w:rsidRPr="00AD0484" w:rsidRDefault="009C35D5" w:rsidP="009C35D5">
      <w:pPr>
        <w:rPr>
          <w:sz w:val="18"/>
          <w:szCs w:val="18"/>
        </w:rPr>
      </w:pPr>
      <w:r w:rsidRPr="00AD0484">
        <w:rPr>
          <w:sz w:val="18"/>
          <w:szCs w:val="18"/>
        </w:rPr>
        <w:t>Data persistence strategy ensures durability:</w:t>
      </w:r>
    </w:p>
    <w:p w14:paraId="26FDF066" w14:textId="2217FA9C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Write-Ahead Logging: PostgreSQL WAL for crash recovery</w:t>
      </w:r>
    </w:p>
    <w:p w14:paraId="76FC41A8" w14:textId="4B59D28C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Replication: Streaming replication to read replicas</w:t>
      </w:r>
    </w:p>
    <w:p w14:paraId="466FCA9C" w14:textId="3C222D13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Point-in-Time Recovery: Continuous archiving of WAL files</w:t>
      </w:r>
    </w:p>
    <w:p w14:paraId="49BC90D2" w14:textId="0E3CD4FC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Backup Strategy: Full daily backups plus continuous WAL archiving</w:t>
      </w:r>
    </w:p>
    <w:p w14:paraId="2AAF7664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55" w:name="_Toc217232426"/>
      <w:r w:rsidRPr="00AD0484">
        <w:rPr>
          <w:rFonts w:ascii="ADPortsGroup" w:hAnsi="ADPortsGroup" w:cs="ADPortsGroup"/>
          <w:sz w:val="18"/>
          <w:szCs w:val="18"/>
        </w:rPr>
        <w:t>Performance</w:t>
      </w:r>
      <w:bookmarkEnd w:id="55"/>
    </w:p>
    <w:p w14:paraId="157A65A0" w14:textId="77777777" w:rsidR="009C35D5" w:rsidRPr="00AD0484" w:rsidRDefault="009C35D5" w:rsidP="009C35D5">
      <w:pPr>
        <w:rPr>
          <w:sz w:val="18"/>
          <w:szCs w:val="18"/>
        </w:rPr>
      </w:pPr>
      <w:r w:rsidRPr="00AD0484">
        <w:rPr>
          <w:sz w:val="18"/>
          <w:szCs w:val="18"/>
        </w:rPr>
        <w:t>Performance targets and optimization strategies: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595"/>
      </w:tblGrid>
      <w:tr w:rsidR="009C35D5" w:rsidRPr="00AD0484" w14:paraId="081E093E" w14:textId="77777777" w:rsidTr="00F22818">
        <w:tc>
          <w:tcPr>
            <w:tcW w:w="2880" w:type="dxa"/>
            <w:shd w:val="clear" w:color="auto" w:fill="D9D9D9" w:themeFill="background1" w:themeFillShade="D9"/>
          </w:tcPr>
          <w:p w14:paraId="1399662C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Metric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7EF15E8D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Target</w:t>
            </w:r>
          </w:p>
        </w:tc>
        <w:tc>
          <w:tcPr>
            <w:tcW w:w="3595" w:type="dxa"/>
            <w:shd w:val="clear" w:color="auto" w:fill="D9D9D9" w:themeFill="background1" w:themeFillShade="D9"/>
          </w:tcPr>
          <w:p w14:paraId="0CC54CC0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Strategy</w:t>
            </w:r>
          </w:p>
        </w:tc>
      </w:tr>
      <w:tr w:rsidR="009C35D5" w:rsidRPr="00AD0484" w14:paraId="6B277516" w14:textId="77777777" w:rsidTr="00F22818">
        <w:tc>
          <w:tcPr>
            <w:tcW w:w="2880" w:type="dxa"/>
          </w:tcPr>
          <w:p w14:paraId="03553870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Response Time</w:t>
            </w:r>
          </w:p>
        </w:tc>
        <w:tc>
          <w:tcPr>
            <w:tcW w:w="2880" w:type="dxa"/>
          </w:tcPr>
          <w:p w14:paraId="7762DAE7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&lt; 3 seconds (95%ile)</w:t>
            </w:r>
          </w:p>
        </w:tc>
        <w:tc>
          <w:tcPr>
            <w:tcW w:w="3595" w:type="dxa"/>
          </w:tcPr>
          <w:p w14:paraId="2674D54B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Caching, database indexing, CDN</w:t>
            </w:r>
          </w:p>
        </w:tc>
      </w:tr>
      <w:tr w:rsidR="009C35D5" w:rsidRPr="00AD0484" w14:paraId="6E095FAE" w14:textId="77777777" w:rsidTr="00F22818">
        <w:tc>
          <w:tcPr>
            <w:tcW w:w="2880" w:type="dxa"/>
          </w:tcPr>
          <w:p w14:paraId="63C3BAD6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Throughput</w:t>
            </w:r>
          </w:p>
        </w:tc>
        <w:tc>
          <w:tcPr>
            <w:tcW w:w="2880" w:type="dxa"/>
          </w:tcPr>
          <w:p w14:paraId="66E388AB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100 TPS</w:t>
            </w:r>
          </w:p>
        </w:tc>
        <w:tc>
          <w:tcPr>
            <w:tcW w:w="3595" w:type="dxa"/>
          </w:tcPr>
          <w:p w14:paraId="41FEFBA9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Horizontal scaling, load balancing</w:t>
            </w:r>
          </w:p>
        </w:tc>
      </w:tr>
      <w:tr w:rsidR="009C35D5" w:rsidRPr="00AD0484" w14:paraId="307E529A" w14:textId="77777777" w:rsidTr="00F22818">
        <w:tc>
          <w:tcPr>
            <w:tcW w:w="2880" w:type="dxa"/>
          </w:tcPr>
          <w:p w14:paraId="78A87584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Concurrent Users</w:t>
            </w:r>
          </w:p>
        </w:tc>
        <w:tc>
          <w:tcPr>
            <w:tcW w:w="2880" w:type="dxa"/>
          </w:tcPr>
          <w:p w14:paraId="71B14AF3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10,000</w:t>
            </w:r>
          </w:p>
        </w:tc>
        <w:tc>
          <w:tcPr>
            <w:tcW w:w="3595" w:type="dxa"/>
          </w:tcPr>
          <w:p w14:paraId="3995522D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Stateless services, session clustering</w:t>
            </w:r>
          </w:p>
        </w:tc>
      </w:tr>
      <w:tr w:rsidR="009C35D5" w:rsidRPr="00AD0484" w14:paraId="0C57AB02" w14:textId="77777777" w:rsidTr="00F22818">
        <w:tc>
          <w:tcPr>
            <w:tcW w:w="2880" w:type="dxa"/>
          </w:tcPr>
          <w:p w14:paraId="7933B802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Database Query</w:t>
            </w:r>
          </w:p>
        </w:tc>
        <w:tc>
          <w:tcPr>
            <w:tcW w:w="2880" w:type="dxa"/>
          </w:tcPr>
          <w:p w14:paraId="50270B4E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&lt; 500ms (95%ile)</w:t>
            </w:r>
          </w:p>
        </w:tc>
        <w:tc>
          <w:tcPr>
            <w:tcW w:w="3595" w:type="dxa"/>
          </w:tcPr>
          <w:p w14:paraId="04E97C71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Query optimization, materialized views</w:t>
            </w:r>
          </w:p>
        </w:tc>
      </w:tr>
      <w:tr w:rsidR="009C35D5" w:rsidRPr="00AD0484" w14:paraId="7FFA9191" w14:textId="77777777" w:rsidTr="00F22818">
        <w:tc>
          <w:tcPr>
            <w:tcW w:w="2880" w:type="dxa"/>
          </w:tcPr>
          <w:p w14:paraId="1A4828CC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Page Load Time</w:t>
            </w:r>
          </w:p>
        </w:tc>
        <w:tc>
          <w:tcPr>
            <w:tcW w:w="2880" w:type="dxa"/>
          </w:tcPr>
          <w:p w14:paraId="5D51CF02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&lt; 2 seconds</w:t>
            </w:r>
          </w:p>
        </w:tc>
        <w:tc>
          <w:tcPr>
            <w:tcW w:w="3595" w:type="dxa"/>
          </w:tcPr>
          <w:p w14:paraId="267F62B5" w14:textId="27C17081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Code splitting, lazy loading, </w:t>
            </w:r>
            <w:r w:rsidR="001B19D8" w:rsidRPr="001B19D8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t>compression</w:t>
            </w:r>
          </w:p>
        </w:tc>
      </w:tr>
    </w:tbl>
    <w:p w14:paraId="5EFEF66B" w14:textId="0C702FD3" w:rsidR="009C35D5" w:rsidRPr="00AD0484" w:rsidRDefault="009C35D5" w:rsidP="009C35D5">
      <w:pPr>
        <w:pStyle w:val="StyleHeading2Univers11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2AAF7675" w14:textId="0FAD5D2E" w:rsidR="00191696" w:rsidRDefault="00191696">
      <w:pPr>
        <w:pStyle w:val="Heading2"/>
        <w:numPr>
          <w:ilvl w:val="1"/>
          <w:numId w:val="9"/>
        </w:numPr>
        <w:rPr>
          <w:rFonts w:ascii="ADPortsGroup" w:hAnsi="ADPortsGroup" w:cs="ADPortsGroup"/>
          <w:sz w:val="18"/>
          <w:szCs w:val="18"/>
        </w:rPr>
      </w:pPr>
      <w:bookmarkStart w:id="56" w:name="_Toc217232427"/>
      <w:r w:rsidRPr="00AD0484">
        <w:rPr>
          <w:rFonts w:ascii="ADPortsGroup" w:hAnsi="ADPortsGroup" w:cs="ADPortsGroup"/>
          <w:sz w:val="18"/>
          <w:szCs w:val="18"/>
        </w:rPr>
        <w:t>Security</w:t>
      </w:r>
      <w:bookmarkEnd w:id="56"/>
    </w:p>
    <w:p w14:paraId="53980E38" w14:textId="13E9C03A" w:rsidR="00157E92" w:rsidRPr="00157E92" w:rsidRDefault="00157E92" w:rsidP="00157E92">
      <w:r>
        <w:rPr>
          <w:noProof/>
        </w:rPr>
        <w:drawing>
          <wp:inline distT="0" distB="0" distL="0" distR="0" wp14:anchorId="244A8BD8" wp14:editId="1BFEAAC3">
            <wp:extent cx="5931535" cy="3023235"/>
            <wp:effectExtent l="0" t="0" r="0" b="5715"/>
            <wp:docPr id="18967506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677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7" w:name="_Toc217232428"/>
      <w:r w:rsidRPr="00AD0484">
        <w:rPr>
          <w:rFonts w:ascii="ADPortsGroup" w:hAnsi="ADPortsGroup" w:cs="ADPortsGroup"/>
          <w:sz w:val="18"/>
          <w:szCs w:val="18"/>
        </w:rPr>
        <w:t>Authentication</w:t>
      </w:r>
      <w:bookmarkEnd w:id="57"/>
    </w:p>
    <w:p w14:paraId="315D2B86" w14:textId="39465C37" w:rsidR="00A87377" w:rsidRPr="003A4274" w:rsidRDefault="00A87377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8" w:name="_Toc217232429"/>
      <w:r w:rsidRPr="003A4274">
        <w:rPr>
          <w:rFonts w:ascii="ADPortsGroup" w:hAnsi="ADPortsGroup" w:cs="ADPortsGroup"/>
          <w:sz w:val="18"/>
          <w:szCs w:val="18"/>
        </w:rPr>
        <w:t>Authentication</w:t>
      </w:r>
      <w:bookmarkEnd w:id="58"/>
    </w:p>
    <w:p w14:paraId="5E5B8B92" w14:textId="1FDA52F1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Identity Provider: Keycloak 23+ with OAuth 2.0/OpenID Connect</w:t>
      </w:r>
    </w:p>
    <w:p w14:paraId="79063C59" w14:textId="194E5285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Multi-Factor Authentication: TOTP/SMS required for customs officers</w:t>
      </w:r>
    </w:p>
    <w:p w14:paraId="7F461A24" w14:textId="2F35E26D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Password Policy: Minimum 12 characters, complexity requirements, 90-day rotation</w:t>
      </w:r>
    </w:p>
    <w:p w14:paraId="3F65C200" w14:textId="3D64C731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Session Management: JWT tokens with 30-minute expiry, refresh tokens for 7 days</w:t>
      </w:r>
    </w:p>
    <w:p w14:paraId="3DD05BA2" w14:textId="0539AC57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Single Sign-On: SAML 2.0 for enterprise integration</w:t>
      </w:r>
    </w:p>
    <w:p w14:paraId="7D582353" w14:textId="5B86ADEF" w:rsidR="00A87377" w:rsidRPr="003A4274" w:rsidRDefault="00A87377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9" w:name="_Toc217232430"/>
      <w:r w:rsidRPr="003A4274">
        <w:rPr>
          <w:rFonts w:ascii="ADPortsGroup" w:hAnsi="ADPortsGroup" w:cs="ADPortsGroup"/>
          <w:sz w:val="18"/>
          <w:szCs w:val="18"/>
        </w:rPr>
        <w:t>Authorization</w:t>
      </w:r>
      <w:bookmarkEnd w:id="59"/>
    </w:p>
    <w:p w14:paraId="39502050" w14:textId="175AEAD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Role-Based Access Control: Fine-grained permissions per role</w:t>
      </w:r>
    </w:p>
    <w:p w14:paraId="51F46BF6" w14:textId="6045C94E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Resource-Level Permissions: User can only access </w:t>
      </w:r>
      <w:r w:rsidR="00036099">
        <w:rPr>
          <w:sz w:val="18"/>
          <w:szCs w:val="18"/>
        </w:rPr>
        <w:t xml:space="preserve">their </w:t>
      </w:r>
      <w:r w:rsidRPr="0026516E">
        <w:rPr>
          <w:sz w:val="18"/>
          <w:szCs w:val="18"/>
        </w:rPr>
        <w:t>own company data</w:t>
      </w:r>
    </w:p>
    <w:p w14:paraId="28DEA079" w14:textId="49C61328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API Scopes: OAuth 2.0 scopes limit API access</w:t>
      </w:r>
    </w:p>
    <w:p w14:paraId="7FBF0F34" w14:textId="1397E54A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Dynamic Authorization: Permissions evaluated at runtime based on context</w:t>
      </w:r>
    </w:p>
    <w:p w14:paraId="5FB74882" w14:textId="2663F6BC" w:rsidR="00A87377" w:rsidRPr="00AD0484" w:rsidRDefault="00A87377" w:rsidP="003A4274">
      <w:pPr>
        <w:pStyle w:val="StyleHeading311pt"/>
        <w:tabs>
          <w:tab w:val="clear" w:pos="1080"/>
          <w:tab w:val="num" w:pos="864"/>
        </w:tabs>
        <w:rPr>
          <w:sz w:val="18"/>
          <w:szCs w:val="18"/>
        </w:rPr>
      </w:pPr>
      <w:r w:rsidRPr="00AD0484">
        <w:rPr>
          <w:sz w:val="18"/>
          <w:szCs w:val="18"/>
        </w:rPr>
        <w:t xml:space="preserve"> </w:t>
      </w:r>
      <w:bookmarkStart w:id="60" w:name="_Toc217232431"/>
      <w:r w:rsidRPr="003A4274">
        <w:rPr>
          <w:rFonts w:ascii="ADPortsGroup" w:hAnsi="ADPortsGroup" w:cs="ADPortsGroup"/>
          <w:sz w:val="18"/>
          <w:szCs w:val="18"/>
        </w:rPr>
        <w:t>Access Request Process</w:t>
      </w:r>
      <w:bookmarkEnd w:id="60"/>
    </w:p>
    <w:p w14:paraId="15657E91" w14:textId="6986E68B" w:rsidR="00A87377" w:rsidRPr="00AD0484" w:rsidRDefault="00A87377" w:rsidP="00A87377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User access is granted through </w:t>
      </w:r>
      <w:r w:rsidR="00036099">
        <w:rPr>
          <w:sz w:val="18"/>
          <w:szCs w:val="18"/>
        </w:rPr>
        <w:t xml:space="preserve">a </w:t>
      </w:r>
      <w:r w:rsidRPr="00AD0484">
        <w:rPr>
          <w:sz w:val="18"/>
          <w:szCs w:val="18"/>
        </w:rPr>
        <w:t>formal workflow:</w:t>
      </w:r>
    </w:p>
    <w:p w14:paraId="71B54442" w14:textId="75BB7EAD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Step 1: User submits access request through </w:t>
      </w:r>
      <w:r w:rsidR="00036099">
        <w:rPr>
          <w:sz w:val="18"/>
          <w:szCs w:val="18"/>
        </w:rPr>
        <w:t xml:space="preserve">the </w:t>
      </w:r>
      <w:r w:rsidRPr="0026516E">
        <w:rPr>
          <w:sz w:val="18"/>
          <w:szCs w:val="18"/>
        </w:rPr>
        <w:t>portal</w:t>
      </w:r>
    </w:p>
    <w:p w14:paraId="52089209" w14:textId="7843D6AC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Step 2: </w:t>
      </w:r>
      <w:r w:rsidR="00036099">
        <w:rPr>
          <w:sz w:val="18"/>
          <w:szCs w:val="18"/>
        </w:rPr>
        <w:t xml:space="preserve">The </w:t>
      </w:r>
      <w:r w:rsidRPr="0026516E">
        <w:rPr>
          <w:sz w:val="18"/>
          <w:szCs w:val="18"/>
        </w:rPr>
        <w:t>Company administrator reviews and approves</w:t>
      </w:r>
    </w:p>
    <w:p w14:paraId="2DD73910" w14:textId="1D50283F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Step 3: System administrator provisions </w:t>
      </w:r>
      <w:r w:rsidR="00036099">
        <w:rPr>
          <w:sz w:val="18"/>
          <w:szCs w:val="18"/>
        </w:rPr>
        <w:t xml:space="preserve">the </w:t>
      </w:r>
      <w:r w:rsidRPr="0026516E">
        <w:rPr>
          <w:sz w:val="18"/>
          <w:szCs w:val="18"/>
        </w:rPr>
        <w:t>user in Keycloak</w:t>
      </w:r>
    </w:p>
    <w:p w14:paraId="34B4F3D4" w14:textId="3DFF2C07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Step 4: User receives email with activation link</w:t>
      </w:r>
    </w:p>
    <w:p w14:paraId="1CFADDC4" w14:textId="6549ADF3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Step 5: User sets password and enables MFA if required</w:t>
      </w:r>
    </w:p>
    <w:p w14:paraId="5F1A6232" w14:textId="14043101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lastRenderedPageBreak/>
        <w:t xml:space="preserve">Step 6: Access </w:t>
      </w:r>
      <w:r w:rsidR="00036099">
        <w:rPr>
          <w:sz w:val="18"/>
          <w:szCs w:val="18"/>
        </w:rPr>
        <w:t>logged-in</w:t>
      </w:r>
      <w:r w:rsidRPr="0026516E">
        <w:rPr>
          <w:sz w:val="18"/>
          <w:szCs w:val="18"/>
        </w:rPr>
        <w:t xml:space="preserve"> audit trail</w:t>
      </w:r>
    </w:p>
    <w:p w14:paraId="123608A2" w14:textId="731FE712" w:rsidR="00A87377" w:rsidRPr="003A4274" w:rsidRDefault="00A87377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61" w:name="_Toc217232432"/>
      <w:r w:rsidRPr="003A4274">
        <w:rPr>
          <w:rFonts w:ascii="ADPortsGroup" w:hAnsi="ADPortsGroup" w:cs="ADPortsGroup"/>
          <w:sz w:val="18"/>
          <w:szCs w:val="18"/>
        </w:rPr>
        <w:t>Encryption</w:t>
      </w:r>
      <w:bookmarkEnd w:id="61"/>
    </w:p>
    <w:p w14:paraId="3DF5FAFB" w14:textId="5DEBB65D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Data in Transit: TLS 1.3 with modern cipher suites</w:t>
      </w:r>
    </w:p>
    <w:p w14:paraId="20AA37A4" w14:textId="7F3647FA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Data at Rest: AES-256 encryption for databases and object storage</w:t>
      </w:r>
    </w:p>
    <w:p w14:paraId="3D255ADB" w14:textId="67AB2B3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Field-Level Encryption: Additional encryption for PII and financial data</w:t>
      </w:r>
    </w:p>
    <w:p w14:paraId="5D1B59F3" w14:textId="58BFEA27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Key Management: Hardware Security Module or software KMS</w:t>
      </w:r>
    </w:p>
    <w:p w14:paraId="2AAF768D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2" w:name="_Toc217232433"/>
      <w:r w:rsidRPr="00AD0484">
        <w:rPr>
          <w:rFonts w:ascii="ADPortsGroup" w:hAnsi="ADPortsGroup" w:cs="ADPortsGroup"/>
          <w:sz w:val="18"/>
          <w:szCs w:val="18"/>
        </w:rPr>
        <w:t>Scalability</w:t>
      </w:r>
      <w:bookmarkEnd w:id="62"/>
    </w:p>
    <w:p w14:paraId="200E1099" w14:textId="77777777" w:rsidR="00A87377" w:rsidRPr="00AD0484" w:rsidRDefault="00A87377" w:rsidP="00A87377">
      <w:pPr>
        <w:rPr>
          <w:sz w:val="18"/>
          <w:szCs w:val="18"/>
        </w:rPr>
      </w:pPr>
      <w:r w:rsidRPr="00AD0484">
        <w:rPr>
          <w:sz w:val="18"/>
          <w:szCs w:val="18"/>
        </w:rPr>
        <w:t>System scales horizontally across multiple dimensions:</w:t>
      </w:r>
    </w:p>
    <w:p w14:paraId="569F7301" w14:textId="7161BD4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Stateless Services: All application services are stateless for easy horizontal scaling</w:t>
      </w:r>
    </w:p>
    <w:p w14:paraId="3E0BDAC2" w14:textId="023F973A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Database Read Replicas: </w:t>
      </w:r>
      <w:r w:rsidR="00036099" w:rsidRPr="0026516E">
        <w:rPr>
          <w:sz w:val="18"/>
          <w:szCs w:val="18"/>
        </w:rPr>
        <w:t>PostgreSQL</w:t>
      </w:r>
      <w:r w:rsidRPr="0026516E">
        <w:rPr>
          <w:sz w:val="18"/>
          <w:szCs w:val="18"/>
        </w:rPr>
        <w:t xml:space="preserve"> replicas for read-heavy workloads</w:t>
      </w:r>
    </w:p>
    <w:p w14:paraId="67D425CE" w14:textId="6A4E1241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Kubernetes HPA: Automatic pod scaling based on CPU/memory metrics</w:t>
      </w:r>
    </w:p>
    <w:p w14:paraId="50BB4E2A" w14:textId="7CCDD31E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Message Queue Clustering: RabbitMQ cluster scales with message volume</w:t>
      </w:r>
    </w:p>
    <w:p w14:paraId="3CB2848A" w14:textId="76413852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Object Storage: MinIO distributed deployment scales storage capacity</w:t>
      </w:r>
    </w:p>
    <w:p w14:paraId="282C97E8" w14:textId="58268A6F" w:rsidR="00A87377" w:rsidRPr="00AD0484" w:rsidRDefault="00A87377" w:rsidP="00CA621E">
      <w:pPr>
        <w:pStyle w:val="ListBullet"/>
      </w:pPr>
      <w:r w:rsidRPr="0026516E">
        <w:rPr>
          <w:sz w:val="18"/>
          <w:szCs w:val="18"/>
        </w:rPr>
        <w:t>CDN Integration: Static content delivery scales geographically</w:t>
      </w:r>
    </w:p>
    <w:p w14:paraId="2AAF768F" w14:textId="30E3A48E" w:rsidR="00191696" w:rsidRPr="00AD0484" w:rsidRDefault="00191696" w:rsidP="00A87377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3" w:name="_Toc217232434"/>
      <w:r w:rsidRPr="00AD0484">
        <w:rPr>
          <w:rFonts w:ascii="ADPortsGroup" w:hAnsi="ADPortsGroup" w:cs="ADPortsGroup"/>
          <w:sz w:val="18"/>
          <w:szCs w:val="18"/>
        </w:rPr>
        <w:t>Extensibility</w:t>
      </w:r>
      <w:bookmarkEnd w:id="63"/>
    </w:p>
    <w:p w14:paraId="03FAE22C" w14:textId="77777777" w:rsidR="00A87377" w:rsidRPr="00AD0484" w:rsidRDefault="00A87377" w:rsidP="00A87377">
      <w:pPr>
        <w:rPr>
          <w:sz w:val="18"/>
          <w:szCs w:val="18"/>
        </w:rPr>
      </w:pPr>
      <w:r w:rsidRPr="00AD0484">
        <w:rPr>
          <w:sz w:val="18"/>
          <w:szCs w:val="18"/>
        </w:rPr>
        <w:t>Architecture supports future extensions:</w:t>
      </w:r>
    </w:p>
    <w:p w14:paraId="4AC35460" w14:textId="0C371280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Plugin Architecture: New services can be added without modifying existing services</w:t>
      </w:r>
    </w:p>
    <w:p w14:paraId="4288CF07" w14:textId="6B77F99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API Versioning: Multiple API versions supported simultaneously</w:t>
      </w:r>
    </w:p>
    <w:p w14:paraId="157B0574" w14:textId="60E4469C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Event-Driven: New services can subscribe to existing events</w:t>
      </w:r>
    </w:p>
    <w:p w14:paraId="2B8CF8AD" w14:textId="31A84365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Feature Flags: New features can be gradually rolled out</w:t>
      </w:r>
    </w:p>
    <w:p w14:paraId="2AAF7691" w14:textId="4CE035C1" w:rsidR="00AD0A1C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Microservices: New capabilities added as independent services</w:t>
      </w:r>
    </w:p>
    <w:p w14:paraId="2AAF7692" w14:textId="77777777" w:rsidR="00191696" w:rsidRPr="00AD0484" w:rsidRDefault="00D77C28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64" w:name="_Toc217232435"/>
      <w:r w:rsidRPr="00AD0484">
        <w:rPr>
          <w:rFonts w:ascii="ADPortsGroup" w:hAnsi="ADPortsGroup" w:cs="ADPortsGroup"/>
          <w:sz w:val="18"/>
          <w:szCs w:val="18"/>
        </w:rPr>
        <w:t>D</w:t>
      </w:r>
      <w:r w:rsidR="00191696" w:rsidRPr="00AD0484">
        <w:rPr>
          <w:rFonts w:ascii="ADPortsGroup" w:hAnsi="ADPortsGroup" w:cs="ADPortsGroup"/>
          <w:sz w:val="18"/>
          <w:szCs w:val="18"/>
        </w:rPr>
        <w:t>ata Conversion and Migration</w:t>
      </w:r>
      <w:bookmarkEnd w:id="64"/>
    </w:p>
    <w:p w14:paraId="61D1F182" w14:textId="77777777" w:rsidR="005314F1" w:rsidRPr="00AD0484" w:rsidRDefault="005314F1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5" w:name="_Toc217232436"/>
      <w:r w:rsidRPr="00AD0484">
        <w:rPr>
          <w:rFonts w:ascii="ADPortsGroup" w:hAnsi="ADPortsGroup" w:cs="ADPortsGroup"/>
          <w:sz w:val="18"/>
          <w:szCs w:val="18"/>
        </w:rPr>
        <w:t>Migration Strategy</w:t>
      </w:r>
      <w:bookmarkEnd w:id="65"/>
    </w:p>
    <w:p w14:paraId="4E2AFF23" w14:textId="77777777" w:rsidR="005314F1" w:rsidRPr="00AD0484" w:rsidRDefault="005314F1" w:rsidP="005314F1">
      <w:pPr>
        <w:rPr>
          <w:sz w:val="18"/>
          <w:szCs w:val="18"/>
        </w:rPr>
      </w:pPr>
      <w:r w:rsidRPr="00AD0484">
        <w:rPr>
          <w:sz w:val="18"/>
          <w:szCs w:val="18"/>
        </w:rPr>
        <w:t>Initial data migration for Phase 1 deployment follows a phased approach with comprehensive validation and rollback capabilities. Master data is synchronized from authoritative sources (AGT, SINTECE) with automated quality checks. Transactional data remains in source systems initially with on-demand access.</w:t>
      </w:r>
    </w:p>
    <w:tbl>
      <w:tblPr>
        <w:tblW w:w="10566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078"/>
        <w:gridCol w:w="1096"/>
        <w:gridCol w:w="979"/>
        <w:gridCol w:w="1324"/>
        <w:gridCol w:w="1620"/>
        <w:gridCol w:w="1501"/>
        <w:gridCol w:w="1109"/>
        <w:gridCol w:w="1859"/>
      </w:tblGrid>
      <w:tr w:rsidR="00191696" w:rsidRPr="00AD0484" w14:paraId="2AAF769C" w14:textId="77777777" w:rsidTr="0026516E">
        <w:trPr>
          <w:trHeight w:val="359"/>
          <w:tblHeader/>
        </w:trPr>
        <w:tc>
          <w:tcPr>
            <w:tcW w:w="1078" w:type="dxa"/>
            <w:shd w:val="clear" w:color="auto" w:fill="CCCCCC"/>
          </w:tcPr>
          <w:p w14:paraId="2AAF7694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Module</w:t>
            </w:r>
          </w:p>
        </w:tc>
        <w:tc>
          <w:tcPr>
            <w:tcW w:w="1096" w:type="dxa"/>
            <w:shd w:val="clear" w:color="auto" w:fill="CCCCCC"/>
          </w:tcPr>
          <w:p w14:paraId="2AAF7695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Business Object</w:t>
            </w:r>
          </w:p>
        </w:tc>
        <w:tc>
          <w:tcPr>
            <w:tcW w:w="979" w:type="dxa"/>
            <w:shd w:val="clear" w:color="auto" w:fill="CCCCCC"/>
          </w:tcPr>
          <w:p w14:paraId="2AAF7696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Owner</w:t>
            </w:r>
          </w:p>
        </w:tc>
        <w:tc>
          <w:tcPr>
            <w:tcW w:w="1324" w:type="dxa"/>
            <w:shd w:val="clear" w:color="auto" w:fill="CCCCCC"/>
          </w:tcPr>
          <w:p w14:paraId="2AAF7697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Source Table</w:t>
            </w:r>
          </w:p>
        </w:tc>
        <w:tc>
          <w:tcPr>
            <w:tcW w:w="1620" w:type="dxa"/>
            <w:shd w:val="clear" w:color="auto" w:fill="CCCCCC"/>
          </w:tcPr>
          <w:p w14:paraId="2AAF7698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Constraints</w:t>
            </w:r>
          </w:p>
        </w:tc>
        <w:tc>
          <w:tcPr>
            <w:tcW w:w="1501" w:type="dxa"/>
            <w:shd w:val="clear" w:color="auto" w:fill="CCCCCC"/>
          </w:tcPr>
          <w:p w14:paraId="2AAF7699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Target Table</w:t>
            </w:r>
          </w:p>
        </w:tc>
        <w:tc>
          <w:tcPr>
            <w:tcW w:w="1109" w:type="dxa"/>
            <w:shd w:val="clear" w:color="auto" w:fill="CCCCCC"/>
          </w:tcPr>
          <w:p w14:paraId="2AAF769A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Interface</w:t>
            </w:r>
          </w:p>
        </w:tc>
        <w:tc>
          <w:tcPr>
            <w:tcW w:w="1859" w:type="dxa"/>
            <w:shd w:val="clear" w:color="auto" w:fill="CCCCCC"/>
          </w:tcPr>
          <w:p w14:paraId="2AAF769B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Rule Sequence</w:t>
            </w:r>
          </w:p>
        </w:tc>
      </w:tr>
      <w:tr w:rsidR="005314F1" w:rsidRPr="00AD0484" w14:paraId="2AAF76AE" w14:textId="77777777" w:rsidTr="0026516E">
        <w:trPr>
          <w:trHeight w:val="390"/>
        </w:trPr>
        <w:tc>
          <w:tcPr>
            <w:tcW w:w="1078" w:type="dxa"/>
          </w:tcPr>
          <w:p w14:paraId="2AAF76A6" w14:textId="48697B5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2AAF76A7" w14:textId="11AD86E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HS Codes</w:t>
            </w:r>
          </w:p>
        </w:tc>
        <w:tc>
          <w:tcPr>
            <w:tcW w:w="979" w:type="dxa"/>
          </w:tcPr>
          <w:p w14:paraId="2AAF76A8" w14:textId="491D450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2AAF76A9" w14:textId="02ECFF3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AGT_HS_CODES</w:t>
            </w:r>
          </w:p>
        </w:tc>
        <w:tc>
          <w:tcPr>
            <w:tcW w:w="1620" w:type="dxa"/>
          </w:tcPr>
          <w:p w14:paraId="2AAF76AA" w14:textId="5907E89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Unique HS code (6-10 digits), Valid tariff rate, Active status</w:t>
            </w:r>
          </w:p>
        </w:tc>
        <w:tc>
          <w:tcPr>
            <w:tcW w:w="1501" w:type="dxa"/>
          </w:tcPr>
          <w:p w14:paraId="2AAF76AB" w14:textId="1F732CF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hs_codes</w:t>
            </w:r>
          </w:p>
        </w:tc>
        <w:tc>
          <w:tcPr>
            <w:tcW w:w="1109" w:type="dxa"/>
          </w:tcPr>
          <w:p w14:paraId="2AAF76AC" w14:textId="209017F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2AAF76AD" w14:textId="52F3D5E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format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WCO compliance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tariff rates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Insert/Update</w:t>
            </w:r>
          </w:p>
        </w:tc>
      </w:tr>
      <w:tr w:rsidR="005314F1" w:rsidRPr="00AD0484" w14:paraId="2AAF76B7" w14:textId="77777777" w:rsidTr="0026516E">
        <w:trPr>
          <w:trHeight w:val="405"/>
        </w:trPr>
        <w:tc>
          <w:tcPr>
            <w:tcW w:w="1078" w:type="dxa"/>
          </w:tcPr>
          <w:p w14:paraId="2AAF76AF" w14:textId="6F61550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2AAF76B0" w14:textId="0407FF8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Country Codes</w:t>
            </w:r>
          </w:p>
        </w:tc>
        <w:tc>
          <w:tcPr>
            <w:tcW w:w="979" w:type="dxa"/>
          </w:tcPr>
          <w:p w14:paraId="2AAF76B1" w14:textId="41E1CB6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2AAF76B2" w14:textId="0E4542EE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AGT_COUNTRIES</w:t>
            </w:r>
          </w:p>
        </w:tc>
        <w:tc>
          <w:tcPr>
            <w:tcW w:w="1620" w:type="dxa"/>
          </w:tcPr>
          <w:p w14:paraId="2AAF76B3" w14:textId="1225586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ISO 3166-1 alpha-2, Valid country name</w:t>
            </w:r>
          </w:p>
        </w:tc>
        <w:tc>
          <w:tcPr>
            <w:tcW w:w="1501" w:type="dxa"/>
          </w:tcPr>
          <w:p w14:paraId="2AAF76B4" w14:textId="3DBCA31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countries</w:t>
            </w:r>
          </w:p>
        </w:tc>
        <w:tc>
          <w:tcPr>
            <w:tcW w:w="1109" w:type="dxa"/>
          </w:tcPr>
          <w:p w14:paraId="2AAF76B5" w14:textId="08C943A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2AAF76B6" w14:textId="2C35548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ISO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names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active flag</w:t>
            </w:r>
          </w:p>
        </w:tc>
      </w:tr>
      <w:tr w:rsidR="005314F1" w:rsidRPr="00AD0484" w14:paraId="54BEF8FD" w14:textId="77777777" w:rsidTr="0026516E">
        <w:trPr>
          <w:trHeight w:val="405"/>
        </w:trPr>
        <w:tc>
          <w:tcPr>
            <w:tcW w:w="1078" w:type="dxa"/>
          </w:tcPr>
          <w:p w14:paraId="50D1FE1E" w14:textId="3D62D8F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lastRenderedPageBreak/>
              <w:t>Master Data</w:t>
            </w:r>
          </w:p>
        </w:tc>
        <w:tc>
          <w:tcPr>
            <w:tcW w:w="1096" w:type="dxa"/>
          </w:tcPr>
          <w:p w14:paraId="230EA290" w14:textId="142ACB3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Currency Codes</w:t>
            </w:r>
          </w:p>
        </w:tc>
        <w:tc>
          <w:tcPr>
            <w:tcW w:w="979" w:type="dxa"/>
          </w:tcPr>
          <w:p w14:paraId="037F23BE" w14:textId="48C288A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3F8AD0B1" w14:textId="6A01EED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AGT_CURRENCIES</w:t>
            </w:r>
          </w:p>
        </w:tc>
        <w:tc>
          <w:tcPr>
            <w:tcW w:w="1620" w:type="dxa"/>
          </w:tcPr>
          <w:p w14:paraId="4B74F7A2" w14:textId="6734D5C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ISO 4217 code, Valid exchange rate</w:t>
            </w:r>
          </w:p>
        </w:tc>
        <w:tc>
          <w:tcPr>
            <w:tcW w:w="1501" w:type="dxa"/>
          </w:tcPr>
          <w:p w14:paraId="614CD9D1" w14:textId="70FABA3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currencies</w:t>
            </w:r>
          </w:p>
        </w:tc>
        <w:tc>
          <w:tcPr>
            <w:tcW w:w="1109" w:type="dxa"/>
          </w:tcPr>
          <w:p w14:paraId="5C4D0A34" w14:textId="5DC6B84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128D6095" w14:textId="2B98760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ISO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Validate rate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effective date</w:t>
            </w:r>
          </w:p>
        </w:tc>
      </w:tr>
      <w:tr w:rsidR="005314F1" w:rsidRPr="00AD0484" w14:paraId="79BBD9A7" w14:textId="77777777" w:rsidTr="0026516E">
        <w:trPr>
          <w:trHeight w:val="405"/>
        </w:trPr>
        <w:tc>
          <w:tcPr>
            <w:tcW w:w="1078" w:type="dxa"/>
          </w:tcPr>
          <w:p w14:paraId="6D5B1964" w14:textId="3699D44E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5AEA0FBB" w14:textId="467278E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Port Codes</w:t>
            </w:r>
          </w:p>
        </w:tc>
        <w:tc>
          <w:tcPr>
            <w:tcW w:w="979" w:type="dxa"/>
          </w:tcPr>
          <w:p w14:paraId="606A6341" w14:textId="3094CAC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6C6EAB26" w14:textId="5732EE4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AGT_PORTS</w:t>
            </w:r>
          </w:p>
        </w:tc>
        <w:tc>
          <w:tcPr>
            <w:tcW w:w="1620" w:type="dxa"/>
          </w:tcPr>
          <w:p w14:paraId="6CA8B847" w14:textId="57EB30E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UN/LOCODE format, Valid port name</w:t>
            </w:r>
          </w:p>
        </w:tc>
        <w:tc>
          <w:tcPr>
            <w:tcW w:w="1501" w:type="dxa"/>
          </w:tcPr>
          <w:p w14:paraId="1FB27627" w14:textId="74BF8FA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ports</w:t>
            </w:r>
          </w:p>
        </w:tc>
        <w:tc>
          <w:tcPr>
            <w:tcW w:w="1109" w:type="dxa"/>
          </w:tcPr>
          <w:p w14:paraId="1C6B8179" w14:textId="73F6673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6352C77C" w14:textId="4EE34EE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LOCODE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Verify coordinates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customs office</w:t>
            </w:r>
          </w:p>
        </w:tc>
      </w:tr>
      <w:tr w:rsidR="005314F1" w:rsidRPr="00AD0484" w14:paraId="798C4B5A" w14:textId="77777777" w:rsidTr="0026516E">
        <w:trPr>
          <w:trHeight w:val="405"/>
        </w:trPr>
        <w:tc>
          <w:tcPr>
            <w:tcW w:w="1078" w:type="dxa"/>
          </w:tcPr>
          <w:p w14:paraId="0841733A" w14:textId="1633B4E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51EE39C8" w14:textId="58B0E46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Customs Offices</w:t>
            </w:r>
          </w:p>
        </w:tc>
        <w:tc>
          <w:tcPr>
            <w:tcW w:w="979" w:type="dxa"/>
          </w:tcPr>
          <w:p w14:paraId="3B2B92F6" w14:textId="15372A5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11B1B106" w14:textId="0061480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AGT_OFFICES</w:t>
            </w:r>
          </w:p>
        </w:tc>
        <w:tc>
          <w:tcPr>
            <w:tcW w:w="1620" w:type="dxa"/>
          </w:tcPr>
          <w:p w14:paraId="68E0FBDC" w14:textId="2F14A29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Unique office code, Valid address</w:t>
            </w:r>
          </w:p>
        </w:tc>
        <w:tc>
          <w:tcPr>
            <w:tcW w:w="1501" w:type="dxa"/>
          </w:tcPr>
          <w:p w14:paraId="1A2B081B" w14:textId="53E4106C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customs offices</w:t>
            </w:r>
          </w:p>
        </w:tc>
        <w:tc>
          <w:tcPr>
            <w:tcW w:w="1109" w:type="dxa"/>
          </w:tcPr>
          <w:p w14:paraId="7FE2BDD6" w14:textId="204C078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3899A644" w14:textId="1FCA26E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region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operating hours</w:t>
            </w:r>
          </w:p>
        </w:tc>
      </w:tr>
      <w:tr w:rsidR="005314F1" w:rsidRPr="00AD0484" w14:paraId="112C7C74" w14:textId="77777777" w:rsidTr="0026516E">
        <w:trPr>
          <w:trHeight w:val="405"/>
        </w:trPr>
        <w:tc>
          <w:tcPr>
            <w:tcW w:w="1078" w:type="dxa"/>
          </w:tcPr>
          <w:p w14:paraId="6DE2E6B7" w14:textId="72AF178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Company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34B9E99A" w14:textId="42256D8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Company Registry</w:t>
            </w:r>
          </w:p>
        </w:tc>
        <w:tc>
          <w:tcPr>
            <w:tcW w:w="979" w:type="dxa"/>
          </w:tcPr>
          <w:p w14:paraId="5B437ACE" w14:textId="30E7C0C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46CB2413" w14:textId="45DAE82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SINTECE_COMPANIES</w:t>
            </w:r>
          </w:p>
        </w:tc>
        <w:tc>
          <w:tcPr>
            <w:tcW w:w="1620" w:type="dxa"/>
          </w:tcPr>
          <w:p w14:paraId="7A33D4AD" w14:textId="7A0A29C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NIF, Unique registration number, Active status</w:t>
            </w:r>
          </w:p>
        </w:tc>
        <w:tc>
          <w:tcPr>
            <w:tcW w:w="1501" w:type="dxa"/>
          </w:tcPr>
          <w:p w14:paraId="3172E0A4" w14:textId="72F1241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companies</w:t>
            </w:r>
          </w:p>
        </w:tc>
        <w:tc>
          <w:tcPr>
            <w:tcW w:w="1109" w:type="dxa"/>
          </w:tcPr>
          <w:p w14:paraId="1F20CDB8" w14:textId="2803333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4880D307" w14:textId="1DCFC3B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NIF format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duplicates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Verify documents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Set status</w:t>
            </w:r>
          </w:p>
        </w:tc>
      </w:tr>
      <w:tr w:rsidR="005314F1" w:rsidRPr="00AD0484" w14:paraId="5F755354" w14:textId="77777777" w:rsidTr="0026516E">
        <w:trPr>
          <w:trHeight w:val="405"/>
        </w:trPr>
        <w:tc>
          <w:tcPr>
            <w:tcW w:w="1078" w:type="dxa"/>
          </w:tcPr>
          <w:p w14:paraId="43A52698" w14:textId="330AA81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Company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31C67833" w14:textId="3ADE52E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Company Documents</w:t>
            </w:r>
          </w:p>
        </w:tc>
        <w:tc>
          <w:tcPr>
            <w:tcW w:w="979" w:type="dxa"/>
          </w:tcPr>
          <w:p w14:paraId="25FE1458" w14:textId="7E1ECFF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1F5F4950" w14:textId="7F1C259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SINTECE_DOCS</w:t>
            </w:r>
          </w:p>
        </w:tc>
        <w:tc>
          <w:tcPr>
            <w:tcW w:w="1620" w:type="dxa"/>
          </w:tcPr>
          <w:p w14:paraId="258C57A2" w14:textId="75DB185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Valid document type, </w:t>
            </w:r>
            <w:proofErr w:type="gramStart"/>
            <w:r w:rsidRPr="001B19D8">
              <w:rPr>
                <w:rFonts w:ascii="ADPortsGroup" w:hAnsi="ADPortsGroup" w:cs="ADPortsGroup"/>
                <w:sz w:val="16"/>
                <w:szCs w:val="16"/>
              </w:rPr>
              <w:t>Not</w:t>
            </w:r>
            <w:proofErr w:type="gramEnd"/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 expired</w:t>
            </w:r>
          </w:p>
        </w:tc>
        <w:tc>
          <w:tcPr>
            <w:tcW w:w="1501" w:type="dxa"/>
          </w:tcPr>
          <w:p w14:paraId="140AA5F7" w14:textId="5DFC25F2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company documents</w:t>
            </w:r>
          </w:p>
        </w:tc>
        <w:tc>
          <w:tcPr>
            <w:tcW w:w="1109" w:type="dxa"/>
          </w:tcPr>
          <w:p w14:paraId="778DAC79" w14:textId="0E796C6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111EA38F" w14:textId="6340E8C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type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expiry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Upload to MinIO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Link to company</w:t>
            </w:r>
          </w:p>
        </w:tc>
      </w:tr>
      <w:tr w:rsidR="005314F1" w:rsidRPr="00AD0484" w14:paraId="622FB69C" w14:textId="77777777" w:rsidTr="0026516E">
        <w:trPr>
          <w:trHeight w:val="405"/>
        </w:trPr>
        <w:tc>
          <w:tcPr>
            <w:tcW w:w="1078" w:type="dxa"/>
          </w:tcPr>
          <w:p w14:paraId="5BE1EDBA" w14:textId="5B7D6A0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IAM</w:t>
            </w:r>
          </w:p>
        </w:tc>
        <w:tc>
          <w:tcPr>
            <w:tcW w:w="1096" w:type="dxa"/>
          </w:tcPr>
          <w:p w14:paraId="0569DFAD" w14:textId="755A0CF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User Accounts</w:t>
            </w:r>
          </w:p>
        </w:tc>
        <w:tc>
          <w:tcPr>
            <w:tcW w:w="979" w:type="dxa"/>
          </w:tcPr>
          <w:p w14:paraId="49B6A0ED" w14:textId="1AB18D2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Manual Import</w:t>
            </w:r>
          </w:p>
        </w:tc>
        <w:tc>
          <w:tcPr>
            <w:tcW w:w="1324" w:type="dxa"/>
          </w:tcPr>
          <w:p w14:paraId="7E487CF6" w14:textId="28809DA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USER_IMPORT.CSV</w:t>
            </w:r>
          </w:p>
        </w:tc>
        <w:tc>
          <w:tcPr>
            <w:tcW w:w="1620" w:type="dxa"/>
          </w:tcPr>
          <w:p w14:paraId="3DEED38B" w14:textId="692E02D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email, Unique username, Valid role</w:t>
            </w:r>
          </w:p>
        </w:tc>
        <w:tc>
          <w:tcPr>
            <w:tcW w:w="1501" w:type="dxa"/>
          </w:tcPr>
          <w:p w14:paraId="0E363DD0" w14:textId="2530AC4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keycloak_users</w:t>
            </w:r>
            <w:proofErr w:type="spellEnd"/>
          </w:p>
        </w:tc>
        <w:tc>
          <w:tcPr>
            <w:tcW w:w="1109" w:type="dxa"/>
          </w:tcPr>
          <w:p w14:paraId="51EDFE86" w14:textId="574E116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Bulk Import</w:t>
            </w:r>
          </w:p>
        </w:tc>
        <w:tc>
          <w:tcPr>
            <w:tcW w:w="1859" w:type="dxa"/>
          </w:tcPr>
          <w:p w14:paraId="324A29BB" w14:textId="68FDC48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email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duplicates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Generate temp password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Send activation</w:t>
            </w:r>
          </w:p>
        </w:tc>
      </w:tr>
      <w:tr w:rsidR="005314F1" w:rsidRPr="00AD0484" w14:paraId="14A13488" w14:textId="77777777" w:rsidTr="0026516E">
        <w:trPr>
          <w:trHeight w:val="405"/>
        </w:trPr>
        <w:tc>
          <w:tcPr>
            <w:tcW w:w="1078" w:type="dxa"/>
          </w:tcPr>
          <w:p w14:paraId="4058AB3B" w14:textId="0768F22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IAM</w:t>
            </w:r>
          </w:p>
        </w:tc>
        <w:tc>
          <w:tcPr>
            <w:tcW w:w="1096" w:type="dxa"/>
          </w:tcPr>
          <w:p w14:paraId="24ADBF57" w14:textId="601E136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User Roles</w:t>
            </w:r>
          </w:p>
        </w:tc>
        <w:tc>
          <w:tcPr>
            <w:tcW w:w="979" w:type="dxa"/>
          </w:tcPr>
          <w:p w14:paraId="38923C54" w14:textId="7CDB962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Manual Config</w:t>
            </w:r>
          </w:p>
        </w:tc>
        <w:tc>
          <w:tcPr>
            <w:tcW w:w="1324" w:type="dxa"/>
          </w:tcPr>
          <w:p w14:paraId="5D21468B" w14:textId="0F1C75C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ROLES_CONFIG.CSV</w:t>
            </w:r>
          </w:p>
        </w:tc>
        <w:tc>
          <w:tcPr>
            <w:tcW w:w="1620" w:type="dxa"/>
          </w:tcPr>
          <w:p w14:paraId="609C2F24" w14:textId="51DEB62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role name, Valid permissions</w:t>
            </w:r>
          </w:p>
        </w:tc>
        <w:tc>
          <w:tcPr>
            <w:tcW w:w="1501" w:type="dxa"/>
          </w:tcPr>
          <w:p w14:paraId="62C96074" w14:textId="67FE906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keycloak_roles</w:t>
            </w:r>
            <w:proofErr w:type="spellEnd"/>
          </w:p>
        </w:tc>
        <w:tc>
          <w:tcPr>
            <w:tcW w:w="1109" w:type="dxa"/>
          </w:tcPr>
          <w:p w14:paraId="62861CF4" w14:textId="2BF63C3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Manual Config</w:t>
            </w:r>
          </w:p>
        </w:tc>
        <w:tc>
          <w:tcPr>
            <w:tcW w:w="1859" w:type="dxa"/>
          </w:tcPr>
          <w:p w14:paraId="4E119C2C" w14:textId="20702B4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Create role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Assign permissions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to groups</w:t>
            </w:r>
          </w:p>
        </w:tc>
      </w:tr>
      <w:tr w:rsidR="005314F1" w:rsidRPr="00AD0484" w14:paraId="1AD2FFDC" w14:textId="77777777" w:rsidTr="0026516E">
        <w:trPr>
          <w:trHeight w:val="405"/>
        </w:trPr>
        <w:tc>
          <w:tcPr>
            <w:tcW w:w="1078" w:type="dxa"/>
          </w:tcPr>
          <w:p w14:paraId="7653FB47" w14:textId="2BAE655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License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0EDBBBD9" w14:textId="5C72092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License Types</w:t>
            </w:r>
          </w:p>
        </w:tc>
        <w:tc>
          <w:tcPr>
            <w:tcW w:w="979" w:type="dxa"/>
          </w:tcPr>
          <w:p w14:paraId="1EC21A6C" w14:textId="1DD5FB8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177C699E" w14:textId="351E51A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SINTECE_LICENSE_TYPES</w:t>
            </w:r>
          </w:p>
        </w:tc>
        <w:tc>
          <w:tcPr>
            <w:tcW w:w="1620" w:type="dxa"/>
          </w:tcPr>
          <w:p w14:paraId="1AEC97B6" w14:textId="672EC8E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type code, Active status</w:t>
            </w:r>
          </w:p>
        </w:tc>
        <w:tc>
          <w:tcPr>
            <w:tcW w:w="1501" w:type="dxa"/>
          </w:tcPr>
          <w:p w14:paraId="0184D545" w14:textId="240AF61B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license types</w:t>
            </w:r>
          </w:p>
        </w:tc>
        <w:tc>
          <w:tcPr>
            <w:tcW w:w="1109" w:type="dxa"/>
          </w:tcPr>
          <w:p w14:paraId="5FF67BBA" w14:textId="31573F7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0DF5693D" w14:textId="7B2AC83D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requirements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validity period</w:t>
            </w:r>
          </w:p>
        </w:tc>
      </w:tr>
      <w:tr w:rsidR="005314F1" w:rsidRPr="00AD0484" w14:paraId="25B991D6" w14:textId="77777777" w:rsidTr="0026516E">
        <w:trPr>
          <w:trHeight w:val="405"/>
        </w:trPr>
        <w:tc>
          <w:tcPr>
            <w:tcW w:w="1078" w:type="dxa"/>
          </w:tcPr>
          <w:p w14:paraId="74998A67" w14:textId="5B1C7AD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License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415F8E79" w14:textId="6EA1312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Existing Licenses</w:t>
            </w:r>
          </w:p>
        </w:tc>
        <w:tc>
          <w:tcPr>
            <w:tcW w:w="979" w:type="dxa"/>
          </w:tcPr>
          <w:p w14:paraId="09E997F2" w14:textId="38E7244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6176C62D" w14:textId="16673E0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SINTECE_LICENSES</w:t>
            </w:r>
          </w:p>
        </w:tc>
        <w:tc>
          <w:tcPr>
            <w:tcW w:w="1620" w:type="dxa"/>
          </w:tcPr>
          <w:p w14:paraId="249D8D15" w14:textId="11C2D5D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Valid license number, </w:t>
            </w:r>
            <w:proofErr w:type="gramStart"/>
            <w:r w:rsidRPr="001B19D8">
              <w:rPr>
                <w:rFonts w:ascii="ADPortsGroup" w:hAnsi="ADPortsGroup" w:cs="ADPortsGroup"/>
                <w:sz w:val="16"/>
                <w:szCs w:val="16"/>
              </w:rPr>
              <w:t>Not</w:t>
            </w:r>
            <w:proofErr w:type="gramEnd"/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 expired, Valid holder</w:t>
            </w:r>
          </w:p>
        </w:tc>
        <w:tc>
          <w:tcPr>
            <w:tcW w:w="1501" w:type="dxa"/>
          </w:tcPr>
          <w:p w14:paraId="4B3A2536" w14:textId="7A92E11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licenses</w:t>
            </w:r>
          </w:p>
        </w:tc>
        <w:tc>
          <w:tcPr>
            <w:tcW w:w="1109" w:type="dxa"/>
          </w:tcPr>
          <w:p w14:paraId="10B26681" w14:textId="6FD2017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27132D32" w14:textId="668F822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number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expiry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Verify holder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Import documents</w:t>
            </w:r>
          </w:p>
        </w:tc>
      </w:tr>
      <w:tr w:rsidR="005314F1" w:rsidRPr="00AD0484" w14:paraId="7EA31D5A" w14:textId="77777777" w:rsidTr="0026516E">
        <w:trPr>
          <w:trHeight w:val="405"/>
        </w:trPr>
        <w:tc>
          <w:tcPr>
            <w:tcW w:w="1078" w:type="dxa"/>
          </w:tcPr>
          <w:p w14:paraId="2233ECB7" w14:textId="52A9FC4E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lastRenderedPageBreak/>
              <w:t>Master Data</w:t>
            </w:r>
          </w:p>
        </w:tc>
        <w:tc>
          <w:tcPr>
            <w:tcW w:w="1096" w:type="dxa"/>
          </w:tcPr>
          <w:p w14:paraId="3D0CE9BE" w14:textId="5E412AD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Document Types</w:t>
            </w:r>
          </w:p>
        </w:tc>
        <w:tc>
          <w:tcPr>
            <w:tcW w:w="979" w:type="dxa"/>
          </w:tcPr>
          <w:p w14:paraId="336FFFE2" w14:textId="0515EA5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6AB83D1E" w14:textId="34CB590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AGT_DOC_TYPES</w:t>
            </w:r>
          </w:p>
        </w:tc>
        <w:tc>
          <w:tcPr>
            <w:tcW w:w="1620" w:type="dxa"/>
          </w:tcPr>
          <w:p w14:paraId="390D94B2" w14:textId="78234A7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Unique type code, Valid description</w:t>
            </w:r>
          </w:p>
        </w:tc>
        <w:tc>
          <w:tcPr>
            <w:tcW w:w="1501" w:type="dxa"/>
          </w:tcPr>
          <w:p w14:paraId="590E409D" w14:textId="1AE30005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document types</w:t>
            </w:r>
          </w:p>
        </w:tc>
        <w:tc>
          <w:tcPr>
            <w:tcW w:w="1109" w:type="dxa"/>
          </w:tcPr>
          <w:p w14:paraId="12D1999C" w14:textId="79BCAAE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0DFEAF98" w14:textId="55F5CD3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category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requirements</w:t>
            </w:r>
          </w:p>
        </w:tc>
      </w:tr>
      <w:tr w:rsidR="005314F1" w:rsidRPr="00AD0484" w14:paraId="6D143470" w14:textId="77777777" w:rsidTr="0026516E">
        <w:trPr>
          <w:trHeight w:val="405"/>
        </w:trPr>
        <w:tc>
          <w:tcPr>
            <w:tcW w:w="1078" w:type="dxa"/>
          </w:tcPr>
          <w:p w14:paraId="4A73C8B7" w14:textId="3B2C915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56E7EA1F" w14:textId="37CFA82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Unit Measures</w:t>
            </w:r>
          </w:p>
        </w:tc>
        <w:tc>
          <w:tcPr>
            <w:tcW w:w="979" w:type="dxa"/>
          </w:tcPr>
          <w:p w14:paraId="1A0D98B5" w14:textId="347347F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16A80B62" w14:textId="459DDB5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AGT_UNITS</w:t>
            </w:r>
          </w:p>
        </w:tc>
        <w:tc>
          <w:tcPr>
            <w:tcW w:w="1620" w:type="dxa"/>
          </w:tcPr>
          <w:p w14:paraId="47C967D9" w14:textId="53F3E94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UN/CEFACT code, Valid conversion factor</w:t>
            </w:r>
          </w:p>
        </w:tc>
        <w:tc>
          <w:tcPr>
            <w:tcW w:w="1501" w:type="dxa"/>
          </w:tcPr>
          <w:p w14:paraId="14A1C0FB" w14:textId="57923238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unit measures</w:t>
            </w:r>
          </w:p>
        </w:tc>
        <w:tc>
          <w:tcPr>
            <w:tcW w:w="1109" w:type="dxa"/>
          </w:tcPr>
          <w:p w14:paraId="1C752C29" w14:textId="1CAF349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562BE59A" w14:textId="0880E49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UN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Set conversion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aliases</w:t>
            </w:r>
          </w:p>
        </w:tc>
      </w:tr>
      <w:tr w:rsidR="005314F1" w:rsidRPr="00AD0484" w14:paraId="1D3F698F" w14:textId="77777777" w:rsidTr="0026516E">
        <w:trPr>
          <w:trHeight w:val="405"/>
        </w:trPr>
        <w:tc>
          <w:tcPr>
            <w:tcW w:w="1078" w:type="dxa"/>
          </w:tcPr>
          <w:p w14:paraId="000E78D4" w14:textId="24C143F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463E0600" w14:textId="2558B98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Tariff Schedules</w:t>
            </w:r>
          </w:p>
        </w:tc>
        <w:tc>
          <w:tcPr>
            <w:tcW w:w="979" w:type="dxa"/>
          </w:tcPr>
          <w:p w14:paraId="5479158D" w14:textId="57D2AB1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443CAABF" w14:textId="47F96D0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AGT_TARIFFS</w:t>
            </w:r>
          </w:p>
        </w:tc>
        <w:tc>
          <w:tcPr>
            <w:tcW w:w="1620" w:type="dxa"/>
          </w:tcPr>
          <w:p w14:paraId="666F4A22" w14:textId="46D8E58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HS code FK, Valid duty rate, Effective dates</w:t>
            </w:r>
          </w:p>
        </w:tc>
        <w:tc>
          <w:tcPr>
            <w:tcW w:w="1501" w:type="dxa"/>
          </w:tcPr>
          <w:p w14:paraId="567BF801" w14:textId="00D4C33A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tariff schedules</w:t>
            </w:r>
          </w:p>
        </w:tc>
        <w:tc>
          <w:tcPr>
            <w:tcW w:w="1109" w:type="dxa"/>
          </w:tcPr>
          <w:p w14:paraId="6CE62FA7" w14:textId="60DFB3C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55BF0C15" w14:textId="01014CE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HS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dates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Validate rates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Set preferences</w:t>
            </w:r>
          </w:p>
        </w:tc>
      </w:tr>
      <w:tr w:rsidR="005314F1" w:rsidRPr="00AD0484" w14:paraId="4B011757" w14:textId="77777777" w:rsidTr="0026516E">
        <w:trPr>
          <w:trHeight w:val="405"/>
        </w:trPr>
        <w:tc>
          <w:tcPr>
            <w:tcW w:w="1078" w:type="dxa"/>
          </w:tcPr>
          <w:p w14:paraId="08CA0E83" w14:textId="03E94E6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096" w:type="dxa"/>
          </w:tcPr>
          <w:p w14:paraId="4A9B7841" w14:textId="2871B18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Historical Declarations</w:t>
            </w:r>
          </w:p>
        </w:tc>
        <w:tc>
          <w:tcPr>
            <w:tcW w:w="979" w:type="dxa"/>
          </w:tcPr>
          <w:p w14:paraId="49612616" w14:textId="2CB4D91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ASYCUDA</w:t>
            </w:r>
          </w:p>
        </w:tc>
        <w:tc>
          <w:tcPr>
            <w:tcW w:w="1324" w:type="dxa"/>
          </w:tcPr>
          <w:p w14:paraId="2EFEF6FB" w14:textId="30F93F0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ASYCUDA_DECLARATIONS</w:t>
            </w:r>
          </w:p>
        </w:tc>
        <w:tc>
          <w:tcPr>
            <w:tcW w:w="1620" w:type="dxa"/>
          </w:tcPr>
          <w:p w14:paraId="0655BE9F" w14:textId="64F3595D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Complete declaration, Valid status</w:t>
            </w:r>
          </w:p>
        </w:tc>
        <w:tc>
          <w:tcPr>
            <w:tcW w:w="1501" w:type="dxa"/>
          </w:tcPr>
          <w:p w14:paraId="227E9F86" w14:textId="66B8279D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Not Migrated</w:t>
            </w:r>
          </w:p>
        </w:tc>
        <w:tc>
          <w:tcPr>
            <w:tcW w:w="1109" w:type="dxa"/>
          </w:tcPr>
          <w:p w14:paraId="6EBA8F46" w14:textId="41D4A24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On-Demand API</w:t>
            </w:r>
          </w:p>
        </w:tc>
        <w:tc>
          <w:tcPr>
            <w:tcW w:w="1859" w:type="dxa"/>
          </w:tcPr>
          <w:p w14:paraId="06176818" w14:textId="15625B6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Access via ASYCUDA API as needed - no bulk migration</w:t>
            </w:r>
          </w:p>
        </w:tc>
      </w:tr>
    </w:tbl>
    <w:p w14:paraId="3FC3E92A" w14:textId="77777777" w:rsidR="005314F1" w:rsidRPr="00AD0484" w:rsidRDefault="005314F1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6" w:name="_Toc217232437"/>
      <w:r w:rsidRPr="00AD0484">
        <w:rPr>
          <w:rFonts w:ascii="ADPortsGroup" w:hAnsi="ADPortsGroup" w:cs="ADPortsGroup"/>
          <w:sz w:val="18"/>
          <w:szCs w:val="18"/>
        </w:rPr>
        <w:t>Data Quality Assurance</w:t>
      </w:r>
      <w:bookmarkEnd w:id="66"/>
    </w:p>
    <w:p w14:paraId="59D4C0A8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Validation Rules: Business rules applied during import to ensure data integrity, format compliance, and referential integrity</w:t>
      </w:r>
    </w:p>
    <w:p w14:paraId="51EFC30C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Duplicate Detection: Automated identification of duplicate records based on natural keys (NIF, HS codes, license numbers)</w:t>
      </w:r>
    </w:p>
    <w:p w14:paraId="761A9147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Cleansing: Standardization of formats (dates, phone numbers, addresses), removal of special characters, trimming whitespace</w:t>
      </w:r>
    </w:p>
    <w:p w14:paraId="74443C89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Reconciliation Reports: Detailed comparison of source vs target data with record counts, field-level differences, and error logs</w:t>
      </w:r>
    </w:p>
    <w:p w14:paraId="78D35BC3" w14:textId="27822E52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Rollback Capability: Point-in-time database snapshots before migration with </w:t>
      </w:r>
      <w:r w:rsidR="00E16C9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ability to revert failed migrations completely</w:t>
      </w:r>
    </w:p>
    <w:p w14:paraId="5F743BC1" w14:textId="1C89171E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Error Handling: Failed records logged to </w:t>
      </w:r>
      <w:r w:rsidR="00E16C9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error table with reason codes, reprocessing capability, and notification to data owners</w:t>
      </w:r>
    </w:p>
    <w:p w14:paraId="092534F5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Profiling: Pre-migration analysis of source data quality, completeness, and patterns to identify potential issues</w:t>
      </w:r>
    </w:p>
    <w:p w14:paraId="736D464F" w14:textId="67919969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Staging Environment: All migrations </w:t>
      </w:r>
      <w:r w:rsidR="00E16C98">
        <w:rPr>
          <w:sz w:val="18"/>
          <w:szCs w:val="18"/>
        </w:rPr>
        <w:t xml:space="preserve">are </w:t>
      </w:r>
      <w:r w:rsidRPr="005F61AE">
        <w:rPr>
          <w:sz w:val="18"/>
          <w:szCs w:val="18"/>
        </w:rPr>
        <w:t xml:space="preserve">tested in </w:t>
      </w:r>
      <w:r w:rsidR="00E16C9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staging environment before production with user acceptance testing</w:t>
      </w:r>
    </w:p>
    <w:p w14:paraId="2AAF76B8" w14:textId="77777777" w:rsidR="00AD0A1C" w:rsidRPr="00AD0484" w:rsidRDefault="00AD0A1C" w:rsidP="005314F1">
      <w:pPr>
        <w:pStyle w:val="StyleHeading1Univers12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2AAF76B9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67" w:name="_Toc217232438"/>
      <w:r w:rsidRPr="00AD0484">
        <w:rPr>
          <w:rFonts w:ascii="ADPortsGroup" w:hAnsi="ADPortsGroup" w:cs="ADPortsGroup"/>
          <w:sz w:val="18"/>
          <w:szCs w:val="18"/>
        </w:rPr>
        <w:t>Reporting and Information</w:t>
      </w:r>
      <w:bookmarkEnd w:id="67"/>
    </w:p>
    <w:p w14:paraId="6619D323" w14:textId="77777777" w:rsidR="00B01FE4" w:rsidRPr="00AD0484" w:rsidRDefault="00B01FE4" w:rsidP="00B01FE4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This section describes the strategy for creating reports for </w:t>
      </w:r>
      <w:proofErr w:type="gramStart"/>
      <w:r w:rsidRPr="00AD0484">
        <w:rPr>
          <w:sz w:val="18"/>
          <w:szCs w:val="18"/>
        </w:rPr>
        <w:t>each use</w:t>
      </w:r>
      <w:proofErr w:type="gramEnd"/>
      <w:r w:rsidRPr="00AD0484">
        <w:rPr>
          <w:sz w:val="18"/>
          <w:szCs w:val="18"/>
        </w:rPr>
        <w:t xml:space="preserve"> case that involves reporting capabilities. Reports support operational monitoring, regulatory compliance, and business intelligence requirements.</w:t>
      </w:r>
    </w:p>
    <w:p w14:paraId="07C5D1EA" w14:textId="77777777" w:rsidR="00B01FE4" w:rsidRPr="00AD0484" w:rsidRDefault="00B01FE4" w:rsidP="00B01FE4">
      <w:pPr>
        <w:rPr>
          <w:sz w:val="18"/>
          <w:szCs w:val="18"/>
        </w:rPr>
      </w:pPr>
    </w:p>
    <w:p w14:paraId="4B12BC93" w14:textId="77777777" w:rsidR="00B01FE4" w:rsidRPr="00AD0484" w:rsidRDefault="00B01FE4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8" w:name="_Toc217232439"/>
      <w:r w:rsidRPr="00AD0484">
        <w:rPr>
          <w:rFonts w:ascii="ADPortsGroup" w:hAnsi="ADPortsGroup" w:cs="ADPortsGroup"/>
          <w:sz w:val="18"/>
          <w:szCs w:val="18"/>
        </w:rPr>
        <w:lastRenderedPageBreak/>
        <w:t>Reporting Strategy</w:t>
      </w:r>
      <w:bookmarkEnd w:id="68"/>
    </w:p>
    <w:p w14:paraId="2AAF76BA" w14:textId="28D92095" w:rsidR="00191696" w:rsidRPr="00AD0484" w:rsidRDefault="00B01FE4" w:rsidP="00B01FE4">
      <w:pPr>
        <w:rPr>
          <w:rFonts w:ascii="ADPortsGroup" w:hAnsi="ADPortsGroup" w:cs="ADPortsGroup"/>
          <w:bCs/>
          <w:sz w:val="18"/>
          <w:szCs w:val="18"/>
        </w:rPr>
      </w:pPr>
      <w:r w:rsidRPr="00AD0484">
        <w:rPr>
          <w:sz w:val="18"/>
          <w:szCs w:val="18"/>
        </w:rPr>
        <w:t>The reporting architecture provides three tiers of reporting: (1) Operational reports for day-to-day monitoring, (2) Compliance reports for regulatory requirements, and (3) Business intelligence dashboards for strategic decision-making. All reports support multiple export formats (PDF, Excel, CSV) and can be scheduled for automated delivery</w:t>
      </w:r>
    </w:p>
    <w:tbl>
      <w:tblPr>
        <w:tblW w:w="9695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335"/>
        <w:gridCol w:w="1331"/>
        <w:gridCol w:w="1403"/>
        <w:gridCol w:w="1330"/>
        <w:gridCol w:w="2334"/>
        <w:gridCol w:w="1962"/>
      </w:tblGrid>
      <w:tr w:rsidR="00191696" w:rsidRPr="00AD0484" w14:paraId="2AAF76C1" w14:textId="77777777" w:rsidTr="00B01FE4">
        <w:trPr>
          <w:trHeight w:val="421"/>
          <w:tblHeader/>
        </w:trPr>
        <w:tc>
          <w:tcPr>
            <w:tcW w:w="1337" w:type="dxa"/>
            <w:shd w:val="clear" w:color="auto" w:fill="CCCCCC"/>
          </w:tcPr>
          <w:p w14:paraId="2AAF76BB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 Case</w:t>
            </w:r>
          </w:p>
        </w:tc>
        <w:tc>
          <w:tcPr>
            <w:tcW w:w="1340" w:type="dxa"/>
            <w:shd w:val="clear" w:color="auto" w:fill="CCCCCC"/>
          </w:tcPr>
          <w:p w14:paraId="2AAF76BC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Subject Domain</w:t>
            </w:r>
          </w:p>
        </w:tc>
        <w:tc>
          <w:tcPr>
            <w:tcW w:w="1419" w:type="dxa"/>
            <w:shd w:val="clear" w:color="auto" w:fill="CCCCCC"/>
          </w:tcPr>
          <w:p w14:paraId="2AAF76BD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Object</w:t>
            </w:r>
          </w:p>
        </w:tc>
        <w:tc>
          <w:tcPr>
            <w:tcW w:w="1340" w:type="dxa"/>
            <w:shd w:val="clear" w:color="auto" w:fill="CCCCCC"/>
          </w:tcPr>
          <w:p w14:paraId="2AAF76BE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Type Report</w:t>
            </w:r>
          </w:p>
        </w:tc>
        <w:tc>
          <w:tcPr>
            <w:tcW w:w="2372" w:type="dxa"/>
            <w:shd w:val="clear" w:color="auto" w:fill="CCCCCC"/>
          </w:tcPr>
          <w:p w14:paraId="2AAF76BF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Description</w:t>
            </w:r>
          </w:p>
        </w:tc>
        <w:tc>
          <w:tcPr>
            <w:tcW w:w="1887" w:type="dxa"/>
            <w:shd w:val="clear" w:color="auto" w:fill="CCCCCC"/>
          </w:tcPr>
          <w:p w14:paraId="2AAF76C0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Comment</w:t>
            </w:r>
          </w:p>
        </w:tc>
      </w:tr>
      <w:tr w:rsidR="00B01FE4" w:rsidRPr="00AD0484" w14:paraId="2AAF76CF" w14:textId="77777777" w:rsidTr="00B01FE4">
        <w:trPr>
          <w:trHeight w:val="421"/>
        </w:trPr>
        <w:tc>
          <w:tcPr>
            <w:tcW w:w="1337" w:type="dxa"/>
          </w:tcPr>
          <w:p w14:paraId="2AAF76C9" w14:textId="3331E33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UC-001: Monitor Declaration Processing</w:t>
            </w:r>
          </w:p>
        </w:tc>
        <w:tc>
          <w:tcPr>
            <w:tcW w:w="1340" w:type="dxa"/>
          </w:tcPr>
          <w:p w14:paraId="2AAF76CA" w14:textId="1BE56BC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2AAF76CB" w14:textId="4B65564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2AAF76CC" w14:textId="09AB2A6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2AAF76CD" w14:textId="57B2E61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 statistics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including volume, processing times, clearance rates by status, customs office, and </w:t>
            </w:r>
            <w:proofErr w:type="gramStart"/>
            <w:r w:rsidRPr="00CE0145">
              <w:rPr>
                <w:rFonts w:ascii="ADPortsGroup" w:hAnsi="ADPortsGroup" w:cs="ADPortsGroup"/>
                <w:sz w:val="16"/>
                <w:szCs w:val="16"/>
              </w:rPr>
              <w:t>time period</w:t>
            </w:r>
            <w:proofErr w:type="gramEnd"/>
          </w:p>
        </w:tc>
        <w:tc>
          <w:tcPr>
            <w:tcW w:w="1887" w:type="dxa"/>
          </w:tcPr>
          <w:p w14:paraId="2AAF76CE" w14:textId="0E01D8F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Real-time dashboard with drill-down capability. Exportable to Excel/PDF</w:t>
            </w:r>
          </w:p>
        </w:tc>
      </w:tr>
      <w:tr w:rsidR="00B01FE4" w:rsidRPr="00AD0484" w14:paraId="2AAF76D6" w14:textId="77777777" w:rsidTr="00B01FE4">
        <w:trPr>
          <w:trHeight w:val="457"/>
        </w:trPr>
        <w:tc>
          <w:tcPr>
            <w:tcW w:w="1337" w:type="dxa"/>
          </w:tcPr>
          <w:p w14:paraId="2AAF76D0" w14:textId="77ED4CC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UC-002: Track Payment Transactions</w:t>
            </w:r>
          </w:p>
        </w:tc>
        <w:tc>
          <w:tcPr>
            <w:tcW w:w="1340" w:type="dxa"/>
          </w:tcPr>
          <w:p w14:paraId="2AAF76D1" w14:textId="65A842D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Finance</w:t>
            </w:r>
          </w:p>
        </w:tc>
        <w:tc>
          <w:tcPr>
            <w:tcW w:w="1419" w:type="dxa"/>
          </w:tcPr>
          <w:p w14:paraId="2AAF76D2" w14:textId="0319216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Payment</w:t>
            </w:r>
          </w:p>
        </w:tc>
        <w:tc>
          <w:tcPr>
            <w:tcW w:w="1340" w:type="dxa"/>
          </w:tcPr>
          <w:p w14:paraId="2AAF76D3" w14:textId="76222F9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2AAF76D4" w14:textId="79FD5B2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Payment transaction volumes, collection amounts, payment methods,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reconciliation status by date range</w:t>
            </w:r>
          </w:p>
        </w:tc>
        <w:tc>
          <w:tcPr>
            <w:tcW w:w="1887" w:type="dxa"/>
          </w:tcPr>
          <w:p w14:paraId="2AAF76D5" w14:textId="56B7385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Daily reconciliation report with bank statement matching</w:t>
            </w:r>
          </w:p>
        </w:tc>
      </w:tr>
      <w:tr w:rsidR="00B01FE4" w:rsidRPr="00AD0484" w14:paraId="4FCACE8E" w14:textId="77777777" w:rsidTr="00B01FE4">
        <w:trPr>
          <w:trHeight w:val="457"/>
        </w:trPr>
        <w:tc>
          <w:tcPr>
            <w:tcW w:w="1337" w:type="dxa"/>
          </w:tcPr>
          <w:p w14:paraId="4D19B63F" w14:textId="3262F63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UC-003: Monitor User Activity</w:t>
            </w:r>
          </w:p>
        </w:tc>
        <w:tc>
          <w:tcPr>
            <w:tcW w:w="1340" w:type="dxa"/>
          </w:tcPr>
          <w:p w14:paraId="6E716700" w14:textId="198CE45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</w:t>
            </w:r>
          </w:p>
        </w:tc>
        <w:tc>
          <w:tcPr>
            <w:tcW w:w="1419" w:type="dxa"/>
          </w:tcPr>
          <w:p w14:paraId="0F895C38" w14:textId="4D20AC3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User</w:t>
            </w:r>
          </w:p>
        </w:tc>
        <w:tc>
          <w:tcPr>
            <w:tcW w:w="1340" w:type="dxa"/>
          </w:tcPr>
          <w:p w14:paraId="23A39581" w14:textId="797B357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55AB4270" w14:textId="270AEE6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Login statistics, feature usage, session duration, concurrent users, failed login attempts by user role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time</w:t>
            </w:r>
          </w:p>
        </w:tc>
        <w:tc>
          <w:tcPr>
            <w:tcW w:w="1887" w:type="dxa"/>
          </w:tcPr>
          <w:p w14:paraId="2620B4F4" w14:textId="0360E27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monitoring with alerting on suspicious patterns</w:t>
            </w:r>
          </w:p>
        </w:tc>
      </w:tr>
      <w:tr w:rsidR="00B01FE4" w:rsidRPr="00AD0484" w14:paraId="001C5A08" w14:textId="77777777" w:rsidTr="00B01FE4">
        <w:trPr>
          <w:trHeight w:val="457"/>
        </w:trPr>
        <w:tc>
          <w:tcPr>
            <w:tcW w:w="1337" w:type="dxa"/>
          </w:tcPr>
          <w:p w14:paraId="49D94499" w14:textId="5AB6980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UC-004: System Performance Metrics</w:t>
            </w:r>
          </w:p>
        </w:tc>
        <w:tc>
          <w:tcPr>
            <w:tcW w:w="1340" w:type="dxa"/>
          </w:tcPr>
          <w:p w14:paraId="2F296D09" w14:textId="29F259E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6348C8BC" w14:textId="517088C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System</w:t>
            </w:r>
          </w:p>
        </w:tc>
        <w:tc>
          <w:tcPr>
            <w:tcW w:w="1340" w:type="dxa"/>
          </w:tcPr>
          <w:p w14:paraId="7A49C5A9" w14:textId="653B1B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7B30DDC6" w14:textId="2824A6E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API response times, system availability, error rates, throughput by service and endpoint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with percentile breakdown</w:t>
            </w:r>
          </w:p>
        </w:tc>
        <w:tc>
          <w:tcPr>
            <w:tcW w:w="1887" w:type="dxa"/>
          </w:tcPr>
          <w:p w14:paraId="1CB8FF06" w14:textId="7427D82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Technical monitoring dashboard integrated with Prometheus/Grafana</w:t>
            </w:r>
          </w:p>
        </w:tc>
      </w:tr>
      <w:tr w:rsidR="00B01FE4" w:rsidRPr="00AD0484" w14:paraId="75B4354B" w14:textId="77777777" w:rsidTr="00B01FE4">
        <w:trPr>
          <w:trHeight w:val="457"/>
        </w:trPr>
        <w:tc>
          <w:tcPr>
            <w:tcW w:w="1337" w:type="dxa"/>
          </w:tcPr>
          <w:p w14:paraId="5649C0E4" w14:textId="1D6D788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UC-005: Integration Health Status</w:t>
            </w:r>
          </w:p>
        </w:tc>
        <w:tc>
          <w:tcPr>
            <w:tcW w:w="1340" w:type="dxa"/>
          </w:tcPr>
          <w:p w14:paraId="6679CA49" w14:textId="0BB5BD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69523C17" w14:textId="563A0EC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Integration</w:t>
            </w:r>
          </w:p>
        </w:tc>
        <w:tc>
          <w:tcPr>
            <w:tcW w:w="1340" w:type="dxa"/>
          </w:tcPr>
          <w:p w14:paraId="12D83BF0" w14:textId="0C56CBD5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0C802A27" w14:textId="2626D27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External system connectivity status, transaction success rates, average response times for ASYCUDA, SINTECE,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OGAs</w:t>
            </w:r>
          </w:p>
        </w:tc>
        <w:tc>
          <w:tcPr>
            <w:tcW w:w="1887" w:type="dxa"/>
          </w:tcPr>
          <w:p w14:paraId="2BDDC3FB" w14:textId="5231D3D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Real-time status board with alerting on failures</w:t>
            </w:r>
          </w:p>
        </w:tc>
      </w:tr>
      <w:tr w:rsidR="00B01FE4" w:rsidRPr="00AD0484" w14:paraId="2980FEE3" w14:textId="77777777" w:rsidTr="00B01FE4">
        <w:trPr>
          <w:trHeight w:val="457"/>
        </w:trPr>
        <w:tc>
          <w:tcPr>
            <w:tcW w:w="1337" w:type="dxa"/>
          </w:tcPr>
          <w:p w14:paraId="4FDB5D3D" w14:textId="54BF23A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UC-006: Audit Trail Report</w:t>
            </w:r>
          </w:p>
        </w:tc>
        <w:tc>
          <w:tcPr>
            <w:tcW w:w="1340" w:type="dxa"/>
          </w:tcPr>
          <w:p w14:paraId="2D94BD7C" w14:textId="43C6B72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3E360D19" w14:textId="396DEB1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Audit Log</w:t>
            </w:r>
          </w:p>
        </w:tc>
        <w:tc>
          <w:tcPr>
            <w:tcW w:w="1340" w:type="dxa"/>
          </w:tcPr>
          <w:p w14:paraId="3AA143C3" w14:textId="48E10F4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57B154D9" w14:textId="33BEB12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Complete user activity and data modification history with user, timestamp, action, old/new values for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audit period</w:t>
            </w:r>
          </w:p>
        </w:tc>
        <w:tc>
          <w:tcPr>
            <w:tcW w:w="1887" w:type="dxa"/>
          </w:tcPr>
          <w:p w14:paraId="4910EDD6" w14:textId="20657F0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Required for regulatory audits. 7-year retention. Immutable logs</w:t>
            </w:r>
          </w:p>
        </w:tc>
      </w:tr>
      <w:tr w:rsidR="00B01FE4" w:rsidRPr="00AD0484" w14:paraId="376BEE62" w14:textId="77777777" w:rsidTr="00B01FE4">
        <w:trPr>
          <w:trHeight w:val="457"/>
        </w:trPr>
        <w:tc>
          <w:tcPr>
            <w:tcW w:w="1337" w:type="dxa"/>
          </w:tcPr>
          <w:p w14:paraId="2A485744" w14:textId="42A4F51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UC-007: WTO TFA Compliance</w:t>
            </w:r>
          </w:p>
        </w:tc>
        <w:tc>
          <w:tcPr>
            <w:tcW w:w="1340" w:type="dxa"/>
          </w:tcPr>
          <w:p w14:paraId="34488F5D" w14:textId="4D5BB59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5EB0BD72" w14:textId="525174A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3D60B660" w14:textId="19F644D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241534C" w14:textId="7C21C6C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Trade Facilitation Agreement compliance indicators: average clearance time, document requirements,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advance rulings</w:t>
            </w:r>
          </w:p>
        </w:tc>
        <w:tc>
          <w:tcPr>
            <w:tcW w:w="1887" w:type="dxa"/>
          </w:tcPr>
          <w:p w14:paraId="5F255CF4" w14:textId="04615B8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Quarterly submission to WTO. Benchmarking against international standards</w:t>
            </w:r>
          </w:p>
        </w:tc>
      </w:tr>
      <w:tr w:rsidR="00B01FE4" w:rsidRPr="00AD0484" w14:paraId="0D61FB22" w14:textId="77777777" w:rsidTr="00B01FE4">
        <w:trPr>
          <w:trHeight w:val="457"/>
        </w:trPr>
        <w:tc>
          <w:tcPr>
            <w:tcW w:w="1337" w:type="dxa"/>
          </w:tcPr>
          <w:p w14:paraId="29FC4C89" w14:textId="02EC0E3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UC-008: Security Incident Report</w:t>
            </w:r>
          </w:p>
        </w:tc>
        <w:tc>
          <w:tcPr>
            <w:tcW w:w="1340" w:type="dxa"/>
          </w:tcPr>
          <w:p w14:paraId="4F10DF69" w14:textId="34EAE73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</w:t>
            </w:r>
          </w:p>
        </w:tc>
        <w:tc>
          <w:tcPr>
            <w:tcW w:w="1419" w:type="dxa"/>
          </w:tcPr>
          <w:p w14:paraId="5557AF76" w14:textId="32B4230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Event</w:t>
            </w:r>
          </w:p>
        </w:tc>
        <w:tc>
          <w:tcPr>
            <w:tcW w:w="1340" w:type="dxa"/>
          </w:tcPr>
          <w:p w14:paraId="1FF3266C" w14:textId="43AFFD4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E15CDEE" w14:textId="0C198CB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Access logs, authentication failures, authorization violations,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incidents by severity and user</w:t>
            </w:r>
          </w:p>
        </w:tc>
        <w:tc>
          <w:tcPr>
            <w:tcW w:w="1887" w:type="dxa"/>
          </w:tcPr>
          <w:p w14:paraId="358A155A" w14:textId="2C05887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operations center (SOC) report. Incident response tracking</w:t>
            </w:r>
          </w:p>
        </w:tc>
      </w:tr>
      <w:tr w:rsidR="00B01FE4" w:rsidRPr="00AD0484" w14:paraId="216CEC16" w14:textId="77777777" w:rsidTr="00B01FE4">
        <w:trPr>
          <w:trHeight w:val="457"/>
        </w:trPr>
        <w:tc>
          <w:tcPr>
            <w:tcW w:w="1337" w:type="dxa"/>
          </w:tcPr>
          <w:p w14:paraId="6EF72850" w14:textId="6AA9D0A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UC-009: Data Retention Compliance</w:t>
            </w:r>
          </w:p>
        </w:tc>
        <w:tc>
          <w:tcPr>
            <w:tcW w:w="1340" w:type="dxa"/>
          </w:tcPr>
          <w:p w14:paraId="1AD265B9" w14:textId="0FB737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149529F9" w14:textId="02DF652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All Objects</w:t>
            </w:r>
          </w:p>
        </w:tc>
        <w:tc>
          <w:tcPr>
            <w:tcW w:w="1340" w:type="dxa"/>
          </w:tcPr>
          <w:p w14:paraId="3977FF0A" w14:textId="4F384E5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B7FE458" w14:textId="5390BA2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Evidence of compliance with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7-year data retention requirement showing archived records by object type and date</w:t>
            </w:r>
          </w:p>
        </w:tc>
        <w:tc>
          <w:tcPr>
            <w:tcW w:w="1887" w:type="dxa"/>
          </w:tcPr>
          <w:p w14:paraId="0467E947" w14:textId="2EC6B0A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Annual audit report. Demonstrates legal compliance</w:t>
            </w:r>
          </w:p>
        </w:tc>
      </w:tr>
      <w:tr w:rsidR="00B01FE4" w:rsidRPr="00AD0484" w14:paraId="1691AFB0" w14:textId="77777777" w:rsidTr="00B01FE4">
        <w:trPr>
          <w:trHeight w:val="457"/>
        </w:trPr>
        <w:tc>
          <w:tcPr>
            <w:tcW w:w="1337" w:type="dxa"/>
          </w:tcPr>
          <w:p w14:paraId="26D9D45F" w14:textId="6E0DB3E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UC-010: Trade Statistics Dashboard</w:t>
            </w:r>
          </w:p>
        </w:tc>
        <w:tc>
          <w:tcPr>
            <w:tcW w:w="1340" w:type="dxa"/>
          </w:tcPr>
          <w:p w14:paraId="0DB516FB" w14:textId="1EBB6AE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Intelligence</w:t>
            </w:r>
          </w:p>
        </w:tc>
        <w:tc>
          <w:tcPr>
            <w:tcW w:w="1419" w:type="dxa"/>
          </w:tcPr>
          <w:p w14:paraId="773F662F" w14:textId="1700EC9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56401275" w14:textId="19806FE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Dashboard</w:t>
            </w:r>
          </w:p>
        </w:tc>
        <w:tc>
          <w:tcPr>
            <w:tcW w:w="2372" w:type="dxa"/>
          </w:tcPr>
          <w:p w14:paraId="7310F63B" w14:textId="6AD83A6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Real-time visualization of import/export volumes, top commodities, trading partners, revenue by HS code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country</w:t>
            </w:r>
          </w:p>
        </w:tc>
        <w:tc>
          <w:tcPr>
            <w:tcW w:w="1887" w:type="dxa"/>
          </w:tcPr>
          <w:p w14:paraId="6CC32C91" w14:textId="3AC088B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Executive dashboard with charts and graphs. Auto-refresh every 5 minutes</w:t>
            </w:r>
          </w:p>
        </w:tc>
      </w:tr>
      <w:tr w:rsidR="00B01FE4" w:rsidRPr="00AD0484" w14:paraId="284C3FAE" w14:textId="77777777" w:rsidTr="00B01FE4">
        <w:trPr>
          <w:trHeight w:val="457"/>
        </w:trPr>
        <w:tc>
          <w:tcPr>
            <w:tcW w:w="1337" w:type="dxa"/>
          </w:tcPr>
          <w:p w14:paraId="3EFFB054" w14:textId="1033CB8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UC-011: Trend Analysis Report</w:t>
            </w:r>
          </w:p>
        </w:tc>
        <w:tc>
          <w:tcPr>
            <w:tcW w:w="1340" w:type="dxa"/>
          </w:tcPr>
          <w:p w14:paraId="721C4A8C" w14:textId="2E14DC2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Intelligence</w:t>
            </w:r>
          </w:p>
        </w:tc>
        <w:tc>
          <w:tcPr>
            <w:tcW w:w="1419" w:type="dxa"/>
          </w:tcPr>
          <w:p w14:paraId="4264DA5D" w14:textId="714EAEA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321A0537" w14:textId="728EA7A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Analytical</w:t>
            </w:r>
          </w:p>
        </w:tc>
        <w:tc>
          <w:tcPr>
            <w:tcW w:w="2372" w:type="dxa"/>
          </w:tcPr>
          <w:p w14:paraId="2B46EA3F" w14:textId="440799C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Historical comparison and forecasting of trade volumes, seasonal patterns,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growth trends by commodity and region</w:t>
            </w:r>
          </w:p>
        </w:tc>
        <w:tc>
          <w:tcPr>
            <w:tcW w:w="1887" w:type="dxa"/>
          </w:tcPr>
          <w:p w14:paraId="5A952F81" w14:textId="27FB6EB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Monthly strategic planning report. Predictive analytics</w:t>
            </w:r>
          </w:p>
        </w:tc>
      </w:tr>
      <w:tr w:rsidR="00B01FE4" w:rsidRPr="00AD0484" w14:paraId="4F71FC22" w14:textId="77777777" w:rsidTr="00B01FE4">
        <w:trPr>
          <w:trHeight w:val="457"/>
        </w:trPr>
        <w:tc>
          <w:tcPr>
            <w:tcW w:w="1337" w:type="dxa"/>
          </w:tcPr>
          <w:p w14:paraId="0545B351" w14:textId="62E28B6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UC-012: Customs Revenue Report</w:t>
            </w:r>
          </w:p>
        </w:tc>
        <w:tc>
          <w:tcPr>
            <w:tcW w:w="1340" w:type="dxa"/>
          </w:tcPr>
          <w:p w14:paraId="5DFCDCC7" w14:textId="2809D8B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Finance</w:t>
            </w:r>
          </w:p>
        </w:tc>
        <w:tc>
          <w:tcPr>
            <w:tcW w:w="1419" w:type="dxa"/>
          </w:tcPr>
          <w:p w14:paraId="48AE9A88" w14:textId="1CCB9B1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Payment</w:t>
            </w:r>
          </w:p>
        </w:tc>
        <w:tc>
          <w:tcPr>
            <w:tcW w:w="1340" w:type="dxa"/>
          </w:tcPr>
          <w:p w14:paraId="6D6B1DE2" w14:textId="4A0A1E3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41665612" w14:textId="01371CA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Duty collected, VAT collected, other fees by declaration type, HS chapter, customs office, and </w:t>
            </w:r>
            <w:proofErr w:type="gramStart"/>
            <w:r w:rsidRPr="00CE0145">
              <w:rPr>
                <w:rFonts w:ascii="ADPortsGroup" w:hAnsi="ADPortsGroup" w:cs="ADPortsGroup"/>
                <w:sz w:val="16"/>
                <w:szCs w:val="16"/>
              </w:rPr>
              <w:t>time period</w:t>
            </w:r>
            <w:proofErr w:type="gramEnd"/>
          </w:p>
        </w:tc>
        <w:tc>
          <w:tcPr>
            <w:tcW w:w="1887" w:type="dxa"/>
          </w:tcPr>
          <w:p w14:paraId="0E00CAD5" w14:textId="38FAFAA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Daily, weekly,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monthly aggregations. Budget vs actual comparison</w:t>
            </w:r>
          </w:p>
        </w:tc>
      </w:tr>
      <w:tr w:rsidR="00B01FE4" w:rsidRPr="00AD0484" w14:paraId="598AAB8F" w14:textId="77777777" w:rsidTr="00B01FE4">
        <w:trPr>
          <w:trHeight w:val="457"/>
        </w:trPr>
        <w:tc>
          <w:tcPr>
            <w:tcW w:w="1337" w:type="dxa"/>
          </w:tcPr>
          <w:p w14:paraId="7D6A8402" w14:textId="37E47DC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UC-013: License Application Status</w:t>
            </w:r>
          </w:p>
        </w:tc>
        <w:tc>
          <w:tcPr>
            <w:tcW w:w="1340" w:type="dxa"/>
          </w:tcPr>
          <w:p w14:paraId="7A572B7F" w14:textId="53BA9D5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7D2CA131" w14:textId="39335FE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License</w:t>
            </w:r>
          </w:p>
        </w:tc>
        <w:tc>
          <w:tcPr>
            <w:tcW w:w="1340" w:type="dxa"/>
          </w:tcPr>
          <w:p w14:paraId="3430D0F5" w14:textId="02F33BC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4FCD2018" w14:textId="47C403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License application pipeline: submitted, under review, approved, rejected by license type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applicant</w:t>
            </w:r>
          </w:p>
        </w:tc>
        <w:tc>
          <w:tcPr>
            <w:tcW w:w="1887" w:type="dxa"/>
          </w:tcPr>
          <w:p w14:paraId="0B551170" w14:textId="5139B24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 tracking for license officers. SLA monitoring</w:t>
            </w:r>
          </w:p>
        </w:tc>
      </w:tr>
      <w:tr w:rsidR="00B01FE4" w:rsidRPr="00AD0484" w14:paraId="6AE3342E" w14:textId="77777777" w:rsidTr="00B01FE4">
        <w:trPr>
          <w:trHeight w:val="457"/>
        </w:trPr>
        <w:tc>
          <w:tcPr>
            <w:tcW w:w="1337" w:type="dxa"/>
          </w:tcPr>
          <w:p w14:paraId="1C9FB1A1" w14:textId="2955BF2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UC-014: Agent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Performance Report</w:t>
            </w:r>
          </w:p>
        </w:tc>
        <w:tc>
          <w:tcPr>
            <w:tcW w:w="1340" w:type="dxa"/>
          </w:tcPr>
          <w:p w14:paraId="356E32DF" w14:textId="5993E71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Operations</w:t>
            </w:r>
          </w:p>
        </w:tc>
        <w:tc>
          <w:tcPr>
            <w:tcW w:w="1419" w:type="dxa"/>
          </w:tcPr>
          <w:p w14:paraId="5FA2767E" w14:textId="1A15D4C5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Agent Nomination</w:t>
            </w:r>
          </w:p>
        </w:tc>
        <w:tc>
          <w:tcPr>
            <w:tcW w:w="1340" w:type="dxa"/>
          </w:tcPr>
          <w:p w14:paraId="76A8A5AC" w14:textId="52905AD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3EE8B8E3" w14:textId="06FAAD3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Customs broker/agent activity: declarations filed, success rate,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average processing time, client satisfaction</w:t>
            </w:r>
          </w:p>
        </w:tc>
        <w:tc>
          <w:tcPr>
            <w:tcW w:w="1887" w:type="dxa"/>
          </w:tcPr>
          <w:p w14:paraId="0109AA9F" w14:textId="59D339F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 xml:space="preserve">Agent ranking and performance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monitoring. Quality assurance</w:t>
            </w:r>
          </w:p>
        </w:tc>
      </w:tr>
      <w:tr w:rsidR="00B01FE4" w:rsidRPr="00AD0484" w14:paraId="6981DDA0" w14:textId="77777777" w:rsidTr="00B01FE4">
        <w:trPr>
          <w:trHeight w:val="457"/>
        </w:trPr>
        <w:tc>
          <w:tcPr>
            <w:tcW w:w="1337" w:type="dxa"/>
          </w:tcPr>
          <w:p w14:paraId="3D3B9043" w14:textId="362042F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UC-015: Document Compliance Report</w:t>
            </w:r>
          </w:p>
        </w:tc>
        <w:tc>
          <w:tcPr>
            <w:tcW w:w="1340" w:type="dxa"/>
          </w:tcPr>
          <w:p w14:paraId="311A25CB" w14:textId="0EB55FD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5328B336" w14:textId="5F2A5C5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Document</w:t>
            </w:r>
          </w:p>
        </w:tc>
        <w:tc>
          <w:tcPr>
            <w:tcW w:w="1340" w:type="dxa"/>
          </w:tcPr>
          <w:p w14:paraId="5B700FFB" w14:textId="77269B3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75220991" w14:textId="242EC17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Required documents submission rate, missing documents, expired certificates by declaration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commodity</w:t>
            </w:r>
          </w:p>
        </w:tc>
        <w:tc>
          <w:tcPr>
            <w:tcW w:w="1887" w:type="dxa"/>
          </w:tcPr>
          <w:p w14:paraId="35D5E368" w14:textId="57C4AB6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Quality control report. Identifies non-compliance patterns</w:t>
            </w:r>
          </w:p>
        </w:tc>
      </w:tr>
      <w:tr w:rsidR="00B01FE4" w:rsidRPr="00AD0484" w14:paraId="4C5A2890" w14:textId="77777777" w:rsidTr="00B01FE4">
        <w:trPr>
          <w:trHeight w:val="457"/>
        </w:trPr>
        <w:tc>
          <w:tcPr>
            <w:tcW w:w="1337" w:type="dxa"/>
          </w:tcPr>
          <w:p w14:paraId="37DBF24F" w14:textId="39D3098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UC-016: HS Code Usage Analysis</w:t>
            </w:r>
          </w:p>
        </w:tc>
        <w:tc>
          <w:tcPr>
            <w:tcW w:w="1340" w:type="dxa"/>
          </w:tcPr>
          <w:p w14:paraId="0BEB8064" w14:textId="7022865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Intelligence</w:t>
            </w:r>
          </w:p>
        </w:tc>
        <w:tc>
          <w:tcPr>
            <w:tcW w:w="1419" w:type="dxa"/>
          </w:tcPr>
          <w:p w14:paraId="64A93EF0" w14:textId="7788BE2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HS Code</w:t>
            </w:r>
          </w:p>
        </w:tc>
        <w:tc>
          <w:tcPr>
            <w:tcW w:w="1340" w:type="dxa"/>
          </w:tcPr>
          <w:p w14:paraId="4BE06962" w14:textId="53F4A6E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Analytical</w:t>
            </w:r>
          </w:p>
        </w:tc>
        <w:tc>
          <w:tcPr>
            <w:tcW w:w="2372" w:type="dxa"/>
          </w:tcPr>
          <w:p w14:paraId="7B37B987" w14:textId="69B7061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Most frequently used HS codes, tariff revenue by HS chapter, classification disputes,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reclassification trends</w:t>
            </w:r>
          </w:p>
        </w:tc>
        <w:tc>
          <w:tcPr>
            <w:tcW w:w="1887" w:type="dxa"/>
          </w:tcPr>
          <w:p w14:paraId="23D56396" w14:textId="47690BC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Strategic report </w:t>
            </w:r>
            <w:proofErr w:type="gramStart"/>
            <w:r w:rsidRPr="00CE0145">
              <w:rPr>
                <w:rFonts w:ascii="ADPortsGroup" w:hAnsi="ADPortsGroup" w:cs="ADPortsGroup"/>
                <w:sz w:val="16"/>
                <w:szCs w:val="16"/>
              </w:rPr>
              <w:t>for</w:t>
            </w:r>
            <w:proofErr w:type="gramEnd"/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tariff policy decisions</w:t>
            </w:r>
          </w:p>
        </w:tc>
      </w:tr>
      <w:tr w:rsidR="00B01FE4" w:rsidRPr="00AD0484" w14:paraId="499FB2FF" w14:textId="77777777" w:rsidTr="00B01FE4">
        <w:trPr>
          <w:trHeight w:val="457"/>
        </w:trPr>
        <w:tc>
          <w:tcPr>
            <w:tcW w:w="1337" w:type="dxa"/>
          </w:tcPr>
          <w:p w14:paraId="5BF76F92" w14:textId="0EA2B56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UC-017: User Access Report</w:t>
            </w:r>
          </w:p>
        </w:tc>
        <w:tc>
          <w:tcPr>
            <w:tcW w:w="1340" w:type="dxa"/>
          </w:tcPr>
          <w:p w14:paraId="3E800EED" w14:textId="131534C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</w:t>
            </w:r>
          </w:p>
        </w:tc>
        <w:tc>
          <w:tcPr>
            <w:tcW w:w="1419" w:type="dxa"/>
          </w:tcPr>
          <w:p w14:paraId="51C98099" w14:textId="2F96E81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User Role</w:t>
            </w:r>
          </w:p>
        </w:tc>
        <w:tc>
          <w:tcPr>
            <w:tcW w:w="1340" w:type="dxa"/>
          </w:tcPr>
          <w:p w14:paraId="3A575A01" w14:textId="4B52E23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424ABD5" w14:textId="1AA334B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User access rights, role assignments, permission changes,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access certification status by user and company</w:t>
            </w:r>
          </w:p>
        </w:tc>
        <w:tc>
          <w:tcPr>
            <w:tcW w:w="1887" w:type="dxa"/>
          </w:tcPr>
          <w:p w14:paraId="4DE0F18E" w14:textId="68B66A4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Quarterly access review. Compliance with access control policies</w:t>
            </w:r>
          </w:p>
        </w:tc>
      </w:tr>
      <w:tr w:rsidR="00B01FE4" w:rsidRPr="00AD0484" w14:paraId="5A136A64" w14:textId="77777777" w:rsidTr="00B01FE4">
        <w:trPr>
          <w:trHeight w:val="457"/>
        </w:trPr>
        <w:tc>
          <w:tcPr>
            <w:tcW w:w="1337" w:type="dxa"/>
          </w:tcPr>
          <w:p w14:paraId="73E1BBDC" w14:textId="35E5746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UC-018: System Availability Report</w:t>
            </w:r>
          </w:p>
        </w:tc>
        <w:tc>
          <w:tcPr>
            <w:tcW w:w="1340" w:type="dxa"/>
          </w:tcPr>
          <w:p w14:paraId="35F0E2A1" w14:textId="3EAFF60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75331021" w14:textId="7F7D42A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System</w:t>
            </w:r>
          </w:p>
        </w:tc>
        <w:tc>
          <w:tcPr>
            <w:tcW w:w="1340" w:type="dxa"/>
          </w:tcPr>
          <w:p w14:paraId="42FEB36E" w14:textId="0371F22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40365D1A" w14:textId="2800914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System uptime/downtime, planned maintenance windows, incident response times,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SLA compliance by month</w:t>
            </w:r>
          </w:p>
        </w:tc>
        <w:tc>
          <w:tcPr>
            <w:tcW w:w="1887" w:type="dxa"/>
          </w:tcPr>
          <w:p w14:paraId="009E75A2" w14:textId="1C6727B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Monthly operations report. SLA tracking and reporting</w:t>
            </w:r>
          </w:p>
        </w:tc>
      </w:tr>
      <w:tr w:rsidR="00B01FE4" w:rsidRPr="00AD0484" w14:paraId="7A931B31" w14:textId="77777777" w:rsidTr="00B01FE4">
        <w:trPr>
          <w:trHeight w:val="457"/>
        </w:trPr>
        <w:tc>
          <w:tcPr>
            <w:tcW w:w="1337" w:type="dxa"/>
          </w:tcPr>
          <w:p w14:paraId="75D0F747" w14:textId="78871B9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UC-019: OGA Coordination Report</w:t>
            </w:r>
          </w:p>
        </w:tc>
        <w:tc>
          <w:tcPr>
            <w:tcW w:w="1340" w:type="dxa"/>
          </w:tcPr>
          <w:p w14:paraId="6CAB6177" w14:textId="723B36C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05C70A0B" w14:textId="64B0EA3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OGA Integration</w:t>
            </w:r>
          </w:p>
        </w:tc>
        <w:tc>
          <w:tcPr>
            <w:tcW w:w="1340" w:type="dxa"/>
          </w:tcPr>
          <w:p w14:paraId="3FD90C8E" w14:textId="721671A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04C38526" w14:textId="06AF974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OGA permit requests, approval rates, average processing time, bottlenecks by agency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permit type</w:t>
            </w:r>
          </w:p>
        </w:tc>
        <w:tc>
          <w:tcPr>
            <w:tcW w:w="1887" w:type="dxa"/>
          </w:tcPr>
          <w:p w14:paraId="5BD7A2F3" w14:textId="7249A4C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Multi-agency coordination report. Process improvement</w:t>
            </w:r>
          </w:p>
        </w:tc>
      </w:tr>
      <w:tr w:rsidR="00B01FE4" w:rsidRPr="00AD0484" w14:paraId="05D0357D" w14:textId="77777777" w:rsidTr="00B01FE4">
        <w:trPr>
          <w:trHeight w:val="457"/>
        </w:trPr>
        <w:tc>
          <w:tcPr>
            <w:tcW w:w="1337" w:type="dxa"/>
          </w:tcPr>
          <w:p w14:paraId="0EF39D0F" w14:textId="1FA0B8E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UC-020: Custom Ad-Hoc Reports</w:t>
            </w:r>
          </w:p>
        </w:tc>
        <w:tc>
          <w:tcPr>
            <w:tcW w:w="1340" w:type="dxa"/>
          </w:tcPr>
          <w:p w14:paraId="32DCFF13" w14:textId="73E1599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All Domains</w:t>
            </w:r>
          </w:p>
        </w:tc>
        <w:tc>
          <w:tcPr>
            <w:tcW w:w="1419" w:type="dxa"/>
          </w:tcPr>
          <w:p w14:paraId="63323F56" w14:textId="2737DFF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Any Object</w:t>
            </w:r>
          </w:p>
        </w:tc>
        <w:tc>
          <w:tcPr>
            <w:tcW w:w="1340" w:type="dxa"/>
          </w:tcPr>
          <w:p w14:paraId="19B4B25E" w14:textId="25989B7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Ad-Hoc</w:t>
            </w:r>
          </w:p>
        </w:tc>
        <w:tc>
          <w:tcPr>
            <w:tcW w:w="2372" w:type="dxa"/>
          </w:tcPr>
          <w:p w14:paraId="442B77BF" w14:textId="6A90102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User-defined custom reports using drag-and-drop report builder with filters, grouping, and calculations</w:t>
            </w:r>
          </w:p>
        </w:tc>
        <w:tc>
          <w:tcPr>
            <w:tcW w:w="1887" w:type="dxa"/>
          </w:tcPr>
          <w:p w14:paraId="529DABAF" w14:textId="33C944D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Self-service reporting. Export to PDF, Excel, CSV. Save and schedule</w:t>
            </w:r>
          </w:p>
        </w:tc>
      </w:tr>
    </w:tbl>
    <w:p w14:paraId="4A07F960" w14:textId="77777777" w:rsidR="00B01FE4" w:rsidRPr="00AD0484" w:rsidRDefault="00B01FE4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9" w:name="_Toc217232440"/>
      <w:proofErr w:type="gramStart"/>
      <w:r w:rsidRPr="00AD0484">
        <w:rPr>
          <w:rFonts w:ascii="ADPortsGroup" w:hAnsi="ADPortsGroup" w:cs="ADPortsGroup"/>
          <w:sz w:val="18"/>
          <w:szCs w:val="18"/>
        </w:rPr>
        <w:t>Report</w:t>
      </w:r>
      <w:proofErr w:type="gramEnd"/>
      <w:r w:rsidRPr="00AD0484">
        <w:rPr>
          <w:rFonts w:ascii="ADPortsGroup" w:hAnsi="ADPortsGroup" w:cs="ADPortsGroup"/>
          <w:sz w:val="18"/>
          <w:szCs w:val="18"/>
        </w:rPr>
        <w:t xml:space="preserve"> Delivery Options</w:t>
      </w:r>
      <w:bookmarkEnd w:id="69"/>
    </w:p>
    <w:p w14:paraId="2EF6B35D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Export Formats: PDF (formatted for printing), Excel (with formulas and pivot tables), CSV (for data analysis)</w:t>
      </w:r>
    </w:p>
    <w:p w14:paraId="494BC84F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Scheduled Reports: Daily, weekly, monthly, quarterly schedules with automated email delivery to distribution lists</w:t>
      </w:r>
    </w:p>
    <w:p w14:paraId="7B504A26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On-Demand Generation: Real-time report generation with parameter selection and immediate download</w:t>
      </w:r>
    </w:p>
    <w:p w14:paraId="523990A2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Dashboard Access: Web-based interactive dashboards with real-time data refresh and drill-down navigation</w:t>
      </w:r>
    </w:p>
    <w:p w14:paraId="056E885F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lastRenderedPageBreak/>
        <w:t>Mobile Access: Responsive reports optimized for mobile devices with touch-friendly navigation</w:t>
      </w:r>
    </w:p>
    <w:p w14:paraId="7C725F1A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API Access: RESTful API endpoints for programmatic report generation and data extraction</w:t>
      </w:r>
    </w:p>
    <w:p w14:paraId="4AB76A4C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Visualization: Charts, graphs, heat maps, and geographical maps for visual data representation</w:t>
      </w:r>
    </w:p>
    <w:p w14:paraId="7975B734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Report Archival: Automated archival of generated reports for historical reference and compliance</w:t>
      </w:r>
    </w:p>
    <w:p w14:paraId="2AAF76D7" w14:textId="77777777" w:rsidR="00AD0A1C" w:rsidRPr="00AD0484" w:rsidRDefault="00AD0A1C" w:rsidP="00B01FE4">
      <w:pPr>
        <w:pStyle w:val="StyleHeading1Univers12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2AAF76D8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70" w:name="_Toc217232441"/>
      <w:r w:rsidRPr="00AD0484">
        <w:rPr>
          <w:rFonts w:ascii="ADPortsGroup" w:hAnsi="ADPortsGroup" w:cs="ADPortsGroup"/>
          <w:sz w:val="18"/>
          <w:szCs w:val="18"/>
        </w:rPr>
        <w:t>Deployment Architecture</w:t>
      </w:r>
      <w:bookmarkEnd w:id="70"/>
    </w:p>
    <w:p w14:paraId="17A9F485" w14:textId="2BC38A21" w:rsidR="00505A6B" w:rsidRPr="00F162D4" w:rsidRDefault="00505A6B" w:rsidP="00F162D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1" w:name="_Toc217232442"/>
      <w:r w:rsidRPr="00F162D4">
        <w:rPr>
          <w:rFonts w:ascii="ADPortsGroup" w:hAnsi="ADPortsGroup" w:cs="ADPortsGroup"/>
          <w:sz w:val="18"/>
          <w:szCs w:val="18"/>
        </w:rPr>
        <w:t>Deployment</w:t>
      </w:r>
      <w:r w:rsidR="001079B0" w:rsidRPr="00F162D4">
        <w:rPr>
          <w:rFonts w:ascii="ADPortsGroup" w:hAnsi="ADPortsGroup" w:cs="ADPortsGroup"/>
          <w:sz w:val="18"/>
          <w:szCs w:val="18"/>
        </w:rPr>
        <w:t xml:space="preserve"> </w:t>
      </w:r>
      <w:r w:rsidRPr="00F162D4">
        <w:rPr>
          <w:rFonts w:ascii="ADPortsGroup" w:hAnsi="ADPortsGroup" w:cs="ADPortsGroup"/>
          <w:sz w:val="18"/>
          <w:szCs w:val="18"/>
        </w:rPr>
        <w:t>Architecture</w:t>
      </w:r>
      <w:bookmarkEnd w:id="71"/>
    </w:p>
    <w:p w14:paraId="2C53DB83" w14:textId="5D71092F" w:rsidR="001079B0" w:rsidRDefault="001079B0" w:rsidP="00DB2544">
      <w:r>
        <w:rPr>
          <w:noProof/>
        </w:rPr>
        <w:drawing>
          <wp:inline distT="0" distB="0" distL="0" distR="0" wp14:anchorId="7D7F10A7" wp14:editId="0F226113">
            <wp:extent cx="6340739" cy="4063116"/>
            <wp:effectExtent l="0" t="0" r="3175" b="0"/>
            <wp:docPr id="956751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123" cy="40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B3FD" w14:textId="77777777" w:rsidR="00F162D4" w:rsidRDefault="00F162D4" w:rsidP="00DB2544"/>
    <w:p w14:paraId="32E0CF24" w14:textId="77777777" w:rsidR="00F162D4" w:rsidRDefault="00F162D4" w:rsidP="00DB2544"/>
    <w:p w14:paraId="01D5DBFF" w14:textId="77777777" w:rsidR="00F162D4" w:rsidRDefault="00F162D4" w:rsidP="00DB2544"/>
    <w:p w14:paraId="437CA3DD" w14:textId="77777777" w:rsidR="00F162D4" w:rsidRDefault="00F162D4" w:rsidP="00DB2544"/>
    <w:p w14:paraId="6E651626" w14:textId="77777777" w:rsidR="00F162D4" w:rsidRDefault="00F162D4" w:rsidP="00DB2544"/>
    <w:p w14:paraId="6F5334E2" w14:textId="77777777" w:rsidR="00F162D4" w:rsidRDefault="00F162D4" w:rsidP="00DB2544"/>
    <w:p w14:paraId="0F94B5A3" w14:textId="77777777" w:rsidR="00F162D4" w:rsidRDefault="00F162D4" w:rsidP="00DB2544"/>
    <w:p w14:paraId="0DBB12F7" w14:textId="77777777" w:rsidR="00F162D4" w:rsidRDefault="00F162D4" w:rsidP="00DB2544"/>
    <w:p w14:paraId="2DF55163" w14:textId="77777777" w:rsidR="00F162D4" w:rsidRDefault="00F162D4" w:rsidP="00DB2544"/>
    <w:p w14:paraId="2EAF9E43" w14:textId="77777777" w:rsidR="00F162D4" w:rsidRDefault="00F162D4" w:rsidP="00DB2544"/>
    <w:p w14:paraId="09EAF6B5" w14:textId="77777777" w:rsidR="00F162D4" w:rsidRDefault="00F162D4" w:rsidP="00DB2544"/>
    <w:p w14:paraId="091ACF61" w14:textId="77777777" w:rsidR="00F162D4" w:rsidRDefault="00F162D4" w:rsidP="00DB2544"/>
    <w:p w14:paraId="6E1663C3" w14:textId="6C170F0A" w:rsidR="00505A6B" w:rsidRPr="00F162D4" w:rsidRDefault="00505A6B" w:rsidP="00F162D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2" w:name="_Toc217232443"/>
      <w:r w:rsidRPr="00F162D4">
        <w:rPr>
          <w:rFonts w:ascii="ADPortsGroup" w:hAnsi="ADPortsGroup" w:cs="ADPortsGroup"/>
          <w:sz w:val="18"/>
          <w:szCs w:val="18"/>
        </w:rPr>
        <w:t>Kubernetes</w:t>
      </w:r>
      <w:r w:rsidR="001079B0" w:rsidRPr="00F162D4">
        <w:rPr>
          <w:rFonts w:ascii="ADPortsGroup" w:hAnsi="ADPortsGroup" w:cs="ADPortsGroup"/>
          <w:sz w:val="18"/>
          <w:szCs w:val="18"/>
        </w:rPr>
        <w:t xml:space="preserve"> </w:t>
      </w:r>
      <w:r w:rsidRPr="00F162D4">
        <w:rPr>
          <w:rFonts w:ascii="ADPortsGroup" w:hAnsi="ADPortsGroup" w:cs="ADPortsGroup"/>
          <w:sz w:val="18"/>
          <w:szCs w:val="18"/>
        </w:rPr>
        <w:t>Architecture</w:t>
      </w:r>
      <w:bookmarkEnd w:id="72"/>
    </w:p>
    <w:p w14:paraId="13BCD068" w14:textId="02C749EE" w:rsidR="001079B0" w:rsidRDefault="001079B0" w:rsidP="001079B0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B223FAC" wp14:editId="01A7F301">
            <wp:extent cx="5939790" cy="6309995"/>
            <wp:effectExtent l="0" t="0" r="3810" b="0"/>
            <wp:docPr id="9309251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3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EEBB" w14:textId="77777777" w:rsidR="00DC096E" w:rsidRDefault="00DC096E" w:rsidP="001079B0">
      <w:pPr>
        <w:pStyle w:val="ListBullet"/>
        <w:numPr>
          <w:ilvl w:val="0"/>
          <w:numId w:val="0"/>
        </w:numPr>
        <w:ind w:left="360"/>
        <w:rPr>
          <w:rFonts w:ascii="ADPortsGroup" w:hAnsi="ADPortsGroup" w:cs="ADPortsGroup"/>
          <w:sz w:val="18"/>
          <w:szCs w:val="18"/>
        </w:rPr>
      </w:pPr>
    </w:p>
    <w:p w14:paraId="5753B6BB" w14:textId="77777777" w:rsidR="00DC096E" w:rsidRDefault="00DC096E" w:rsidP="00381AA5">
      <w:pPr>
        <w:pStyle w:val="ListBulle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073E214A" w14:textId="4195FE99" w:rsidR="00DC096E" w:rsidRPr="00DC096E" w:rsidRDefault="00DC096E" w:rsidP="00DC096E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3" w:name="_Toc217232444"/>
      <w:r w:rsidRPr="00DC096E">
        <w:rPr>
          <w:rFonts w:ascii="ADPortsGroup" w:hAnsi="ADPortsGroup" w:cs="ADPortsGroup"/>
          <w:sz w:val="18"/>
          <w:szCs w:val="18"/>
        </w:rPr>
        <w:lastRenderedPageBreak/>
        <w:t>Network Architecture</w:t>
      </w:r>
      <w:bookmarkEnd w:id="73"/>
    </w:p>
    <w:p w14:paraId="7D68731D" w14:textId="11059B14" w:rsidR="001079B0" w:rsidRPr="00DC096E" w:rsidRDefault="001079B0" w:rsidP="00FF40C4">
      <w:r>
        <w:rPr>
          <w:noProof/>
        </w:rPr>
        <w:drawing>
          <wp:inline distT="0" distB="0" distL="0" distR="0" wp14:anchorId="11D1D5AE" wp14:editId="269A1F1A">
            <wp:extent cx="5853577" cy="7545202"/>
            <wp:effectExtent l="0" t="0" r="0" b="0"/>
            <wp:docPr id="21195275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07" cy="755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9471" w14:textId="6CCB695F" w:rsidR="001079B0" w:rsidRDefault="001079B0" w:rsidP="001079B0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25A86834" w14:textId="77777777" w:rsidR="001079B0" w:rsidRPr="005F61AE" w:rsidRDefault="001079B0" w:rsidP="001079B0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0E52ACAE" w14:textId="77777777" w:rsidR="00505A6B" w:rsidRPr="003A4274" w:rsidRDefault="00505A6B" w:rsidP="00F162D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4" w:name="_Toc217232445"/>
      <w:r w:rsidRPr="003A4274">
        <w:rPr>
          <w:rFonts w:ascii="ADPortsGroup" w:hAnsi="ADPortsGroup" w:cs="ADPortsGroup"/>
          <w:sz w:val="18"/>
          <w:szCs w:val="18"/>
        </w:rPr>
        <w:t>Environment Specifications</w:t>
      </w:r>
      <w:bookmarkEnd w:id="74"/>
    </w:p>
    <w:tbl>
      <w:tblPr>
        <w:tblW w:w="9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5"/>
        <w:gridCol w:w="1895"/>
        <w:gridCol w:w="1895"/>
        <w:gridCol w:w="1895"/>
        <w:gridCol w:w="1895"/>
      </w:tblGrid>
      <w:tr w:rsidR="00505A6B" w:rsidRPr="00AD0484" w14:paraId="1D39C384" w14:textId="77777777" w:rsidTr="00632A66">
        <w:trPr>
          <w:trHeight w:val="403"/>
        </w:trPr>
        <w:tc>
          <w:tcPr>
            <w:tcW w:w="1895" w:type="dxa"/>
            <w:shd w:val="clear" w:color="auto" w:fill="D9D9D9" w:themeFill="background1" w:themeFillShade="D9"/>
          </w:tcPr>
          <w:p w14:paraId="14B7417E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Environment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5582DAD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Nodes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2DD3AD0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vCPU per Node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C2605CA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RAM per Node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09B91A7C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Storage</w:t>
            </w:r>
          </w:p>
        </w:tc>
      </w:tr>
      <w:tr w:rsidR="00505A6B" w:rsidRPr="00AD0484" w14:paraId="4F5B3204" w14:textId="77777777" w:rsidTr="00632A66">
        <w:trPr>
          <w:trHeight w:val="403"/>
        </w:trPr>
        <w:tc>
          <w:tcPr>
            <w:tcW w:w="1895" w:type="dxa"/>
          </w:tcPr>
          <w:p w14:paraId="4C0E68D5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Production</w:t>
            </w:r>
          </w:p>
        </w:tc>
        <w:tc>
          <w:tcPr>
            <w:tcW w:w="1895" w:type="dxa"/>
          </w:tcPr>
          <w:p w14:paraId="5FD890F6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10+</w:t>
            </w:r>
          </w:p>
        </w:tc>
        <w:tc>
          <w:tcPr>
            <w:tcW w:w="1895" w:type="dxa"/>
          </w:tcPr>
          <w:p w14:paraId="123E288D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32</w:t>
            </w:r>
          </w:p>
        </w:tc>
        <w:tc>
          <w:tcPr>
            <w:tcW w:w="1895" w:type="dxa"/>
          </w:tcPr>
          <w:p w14:paraId="75A6745F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128 GB</w:t>
            </w:r>
          </w:p>
        </w:tc>
        <w:tc>
          <w:tcPr>
            <w:tcW w:w="1895" w:type="dxa"/>
          </w:tcPr>
          <w:p w14:paraId="0DCB67D6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20+ TB</w:t>
            </w:r>
          </w:p>
        </w:tc>
      </w:tr>
      <w:tr w:rsidR="00505A6B" w:rsidRPr="00AD0484" w14:paraId="3D3E91A0" w14:textId="77777777" w:rsidTr="00632A66">
        <w:trPr>
          <w:trHeight w:val="403"/>
        </w:trPr>
        <w:tc>
          <w:tcPr>
            <w:tcW w:w="1895" w:type="dxa"/>
          </w:tcPr>
          <w:p w14:paraId="789AA2E9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Staging</w:t>
            </w:r>
          </w:p>
        </w:tc>
        <w:tc>
          <w:tcPr>
            <w:tcW w:w="1895" w:type="dxa"/>
          </w:tcPr>
          <w:p w14:paraId="5F68AE38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5</w:t>
            </w:r>
          </w:p>
        </w:tc>
        <w:tc>
          <w:tcPr>
            <w:tcW w:w="1895" w:type="dxa"/>
          </w:tcPr>
          <w:p w14:paraId="4DF071A2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16</w:t>
            </w:r>
          </w:p>
        </w:tc>
        <w:tc>
          <w:tcPr>
            <w:tcW w:w="1895" w:type="dxa"/>
          </w:tcPr>
          <w:p w14:paraId="1C444525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64 GB</w:t>
            </w:r>
          </w:p>
        </w:tc>
        <w:tc>
          <w:tcPr>
            <w:tcW w:w="1895" w:type="dxa"/>
          </w:tcPr>
          <w:p w14:paraId="021D687F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5 TB</w:t>
            </w:r>
          </w:p>
        </w:tc>
      </w:tr>
      <w:tr w:rsidR="00505A6B" w:rsidRPr="00AD0484" w14:paraId="497915BE" w14:textId="77777777" w:rsidTr="00632A66">
        <w:trPr>
          <w:trHeight w:val="390"/>
        </w:trPr>
        <w:tc>
          <w:tcPr>
            <w:tcW w:w="1895" w:type="dxa"/>
          </w:tcPr>
          <w:p w14:paraId="24657787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Development</w:t>
            </w:r>
          </w:p>
        </w:tc>
        <w:tc>
          <w:tcPr>
            <w:tcW w:w="1895" w:type="dxa"/>
          </w:tcPr>
          <w:p w14:paraId="63A73CB3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3</w:t>
            </w:r>
          </w:p>
        </w:tc>
        <w:tc>
          <w:tcPr>
            <w:tcW w:w="1895" w:type="dxa"/>
          </w:tcPr>
          <w:p w14:paraId="21D083E2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8</w:t>
            </w:r>
          </w:p>
        </w:tc>
        <w:tc>
          <w:tcPr>
            <w:tcW w:w="1895" w:type="dxa"/>
          </w:tcPr>
          <w:p w14:paraId="57603B4F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32 GB</w:t>
            </w:r>
          </w:p>
        </w:tc>
        <w:tc>
          <w:tcPr>
            <w:tcW w:w="1895" w:type="dxa"/>
          </w:tcPr>
          <w:p w14:paraId="21D0271C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2 TB</w:t>
            </w:r>
          </w:p>
        </w:tc>
      </w:tr>
    </w:tbl>
    <w:p w14:paraId="4543F92F" w14:textId="77777777" w:rsidR="00505A6B" w:rsidRPr="003A4274" w:rsidRDefault="00505A6B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75" w:name="_Toc217232446"/>
      <w:r w:rsidRPr="003A4274">
        <w:rPr>
          <w:rFonts w:ascii="ADPortsGroup" w:hAnsi="ADPortsGroup" w:cs="ADPortsGroup"/>
          <w:sz w:val="18"/>
          <w:szCs w:val="18"/>
        </w:rPr>
        <w:t>Kubernetes Configuration</w:t>
      </w:r>
      <w:bookmarkEnd w:id="75"/>
    </w:p>
    <w:p w14:paraId="5BBB4DC6" w14:textId="49415A32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Control Plane: 3 master nodes for high availability</w:t>
      </w:r>
    </w:p>
    <w:p w14:paraId="3BA38CA2" w14:textId="62EBDB62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Worker Nodes: Distributed across availability zones</w:t>
      </w:r>
    </w:p>
    <w:p w14:paraId="0C56E551" w14:textId="3E60558C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Ingress Controller: NGINX with SSL termination</w:t>
      </w:r>
    </w:p>
    <w:p w14:paraId="7CA80C52" w14:textId="7DFA34F5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Service Mesh: Optional Istio for advanced traffic management</w:t>
      </w:r>
    </w:p>
    <w:p w14:paraId="55ED92F5" w14:textId="4936A83F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Storage Classes: Dynamic provisioning for persistent volumes</w:t>
      </w:r>
    </w:p>
    <w:p w14:paraId="162BB3DF" w14:textId="6D2749A7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Namespaces: Logical separation by environment and function</w:t>
      </w:r>
    </w:p>
    <w:p w14:paraId="25A036F3" w14:textId="77777777" w:rsidR="00505A6B" w:rsidRPr="003A4274" w:rsidRDefault="00505A6B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76" w:name="_Toc217232447"/>
      <w:r w:rsidRPr="003A4274">
        <w:rPr>
          <w:rFonts w:ascii="ADPortsGroup" w:hAnsi="ADPortsGroup" w:cs="ADPortsGroup"/>
          <w:sz w:val="18"/>
          <w:szCs w:val="18"/>
        </w:rPr>
        <w:t>Network Zones</w:t>
      </w:r>
      <w:bookmarkEnd w:id="76"/>
    </w:p>
    <w:p w14:paraId="0E68BFF4" w14:textId="43FF710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DMZ Zone (172.16.1.0/24): Load balancer, WAF, firewall</w:t>
      </w:r>
    </w:p>
    <w:p w14:paraId="6398A58B" w14:textId="5BFD854E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Application Zone (10.10.</w:t>
      </w:r>
      <w:proofErr w:type="gramStart"/>
      <w:r w:rsidRPr="005F61AE">
        <w:rPr>
          <w:sz w:val="18"/>
          <w:szCs w:val="18"/>
        </w:rPr>
        <w:t>0.0</w:t>
      </w:r>
      <w:proofErr w:type="gramEnd"/>
      <w:r w:rsidRPr="005F61AE">
        <w:rPr>
          <w:sz w:val="18"/>
          <w:szCs w:val="18"/>
        </w:rPr>
        <w:t>/16): Kubernetes cluster, all services</w:t>
      </w:r>
    </w:p>
    <w:p w14:paraId="72139E49" w14:textId="3A61605F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Zone (10.20.0.0/16): Databases, MinIO, Redis, RabbitMQ</w:t>
      </w:r>
    </w:p>
    <w:p w14:paraId="2AAF76F0" w14:textId="0048DC86" w:rsidR="00AD0A1C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Management Zone (10.30.</w:t>
      </w:r>
      <w:proofErr w:type="gramStart"/>
      <w:r w:rsidRPr="005F61AE">
        <w:rPr>
          <w:sz w:val="18"/>
          <w:szCs w:val="18"/>
        </w:rPr>
        <w:t>0.0</w:t>
      </w:r>
      <w:proofErr w:type="gramEnd"/>
      <w:r w:rsidRPr="005F61AE">
        <w:rPr>
          <w:sz w:val="18"/>
          <w:szCs w:val="18"/>
        </w:rPr>
        <w:t>/16): Bastion host, monitoring, backups</w:t>
      </w:r>
    </w:p>
    <w:p w14:paraId="2AAF76F1" w14:textId="77777777" w:rsidR="00747169" w:rsidRPr="00AD0484" w:rsidRDefault="00191696" w:rsidP="00FA6AA0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77" w:name="_Toc217232448"/>
      <w:r w:rsidRPr="00AD0484">
        <w:rPr>
          <w:rFonts w:ascii="ADPortsGroup" w:hAnsi="ADPortsGroup" w:cs="ADPortsGroup"/>
          <w:sz w:val="18"/>
          <w:szCs w:val="18"/>
        </w:rPr>
        <w:t>Infrastructure Architecture</w:t>
      </w:r>
      <w:bookmarkEnd w:id="77"/>
    </w:p>
    <w:p w14:paraId="2AAF76F2" w14:textId="087D07E8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8" w:name="_Toc217232449"/>
      <w:r w:rsidRPr="00AD0484">
        <w:rPr>
          <w:rFonts w:ascii="ADPortsGroup" w:hAnsi="ADPortsGroup" w:cs="ADPortsGroup"/>
          <w:sz w:val="18"/>
          <w:szCs w:val="18"/>
        </w:rPr>
        <w:t xml:space="preserve">Backup, </w:t>
      </w:r>
      <w:r w:rsidR="00C163F8">
        <w:rPr>
          <w:rFonts w:ascii="ADPortsGroup" w:hAnsi="ADPortsGroup" w:cs="ADPortsGroup"/>
          <w:sz w:val="18"/>
          <w:szCs w:val="18"/>
        </w:rPr>
        <w:t>Failover,</w:t>
      </w:r>
      <w:r w:rsidRPr="00AD0484">
        <w:rPr>
          <w:rFonts w:ascii="ADPortsGroup" w:hAnsi="ADPortsGroup" w:cs="ADPortsGroup"/>
          <w:sz w:val="18"/>
          <w:szCs w:val="18"/>
        </w:rPr>
        <w:t xml:space="preserve"> and Recovery</w:t>
      </w:r>
      <w:bookmarkEnd w:id="78"/>
    </w:p>
    <w:p w14:paraId="2AAF76F3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79" w:name="_Toc217232450"/>
      <w:r w:rsidRPr="00AD0484">
        <w:rPr>
          <w:rFonts w:ascii="ADPortsGroup" w:hAnsi="ADPortsGroup" w:cs="ADPortsGroup"/>
          <w:sz w:val="18"/>
          <w:szCs w:val="18"/>
        </w:rPr>
        <w:t>Backup</w:t>
      </w:r>
      <w:bookmarkEnd w:id="79"/>
    </w:p>
    <w:p w14:paraId="325E52C8" w14:textId="17BF44B5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Transaction Logs: Every 15 minutes to prevent data loss</w:t>
      </w:r>
    </w:p>
    <w:p w14:paraId="679AA0EA" w14:textId="7C86E2D4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Database Backups: Every 6 hours with compression</w:t>
      </w:r>
    </w:p>
    <w:p w14:paraId="321C1E2E" w14:textId="18B1552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Full System Backups: Daily complete backup of all data</w:t>
      </w:r>
    </w:p>
    <w:p w14:paraId="7BBE9722" w14:textId="771FE1C2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Backup Retention: 30 days active, 7 years archive</w:t>
      </w:r>
    </w:p>
    <w:p w14:paraId="59B8FE0B" w14:textId="020C9DD8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Offsite Storage: Replicated to </w:t>
      </w:r>
      <w:r w:rsidR="00C163F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disaster recovery site</w:t>
      </w:r>
    </w:p>
    <w:p w14:paraId="28F6CE3B" w14:textId="380C35ED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Backup Validation: Monthly restore testing</w:t>
      </w:r>
    </w:p>
    <w:p w14:paraId="2AAF76F5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80" w:name="_Toc217232451"/>
      <w:r w:rsidRPr="00AD0484">
        <w:rPr>
          <w:rFonts w:ascii="ADPortsGroup" w:hAnsi="ADPortsGroup" w:cs="ADPortsGroup"/>
          <w:sz w:val="18"/>
          <w:szCs w:val="18"/>
        </w:rPr>
        <w:t>Fail-over</w:t>
      </w:r>
      <w:bookmarkEnd w:id="80"/>
    </w:p>
    <w:p w14:paraId="37E4321C" w14:textId="77777777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Database Failover: Automatic promotion of read </w:t>
      </w:r>
      <w:proofErr w:type="gramStart"/>
      <w:r w:rsidRPr="005F61AE">
        <w:rPr>
          <w:sz w:val="18"/>
          <w:szCs w:val="18"/>
        </w:rPr>
        <w:t>replica</w:t>
      </w:r>
      <w:proofErr w:type="gramEnd"/>
      <w:r w:rsidRPr="005F61AE">
        <w:rPr>
          <w:sz w:val="18"/>
          <w:szCs w:val="18"/>
        </w:rPr>
        <w:t xml:space="preserve"> to </w:t>
      </w:r>
      <w:proofErr w:type="gramStart"/>
      <w:r w:rsidRPr="005F61AE">
        <w:rPr>
          <w:sz w:val="18"/>
          <w:szCs w:val="18"/>
        </w:rPr>
        <w:t>primary</w:t>
      </w:r>
      <w:proofErr w:type="gramEnd"/>
    </w:p>
    <w:p w14:paraId="486335F0" w14:textId="255F21D3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Service Failover: Kubernetes restarts failed pods automatically</w:t>
      </w:r>
    </w:p>
    <w:p w14:paraId="211902E5" w14:textId="1A7AAACD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Load Balancer Failover: Health checks remove unhealthy backends</w:t>
      </w:r>
    </w:p>
    <w:p w14:paraId="5790C256" w14:textId="698AF0C1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Redis Failover: Sentinel monitors and promotes </w:t>
      </w:r>
      <w:r w:rsidR="00C163F8">
        <w:rPr>
          <w:sz w:val="18"/>
          <w:szCs w:val="18"/>
        </w:rPr>
        <w:t xml:space="preserve">a </w:t>
      </w:r>
      <w:r w:rsidRPr="005F61AE">
        <w:rPr>
          <w:sz w:val="18"/>
          <w:szCs w:val="18"/>
        </w:rPr>
        <w:t>new master</w:t>
      </w:r>
    </w:p>
    <w:p w14:paraId="677C5174" w14:textId="799EB19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RabbitMQ Failover: Cluster continues with remaining nodes</w:t>
      </w:r>
    </w:p>
    <w:p w14:paraId="274DC4C8" w14:textId="060190D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Failover Testing: Quarterly chaos engineering exercises</w:t>
      </w:r>
    </w:p>
    <w:p w14:paraId="2AAF76F7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81" w:name="_Toc217232452"/>
      <w:r w:rsidRPr="00AD0484">
        <w:rPr>
          <w:rFonts w:ascii="ADPortsGroup" w:hAnsi="ADPortsGroup" w:cs="ADPortsGroup"/>
          <w:sz w:val="18"/>
          <w:szCs w:val="18"/>
        </w:rPr>
        <w:lastRenderedPageBreak/>
        <w:t>Recovery</w:t>
      </w:r>
      <w:bookmarkEnd w:id="81"/>
    </w:p>
    <w:p w14:paraId="5C2267BF" w14:textId="5FBBC93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Recovery Time Objective (RTO): &lt; 4 hours for </w:t>
      </w:r>
      <w:r w:rsidR="00C163F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complete system</w:t>
      </w:r>
    </w:p>
    <w:p w14:paraId="2EF30379" w14:textId="7D28007D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Recovery Point Objective (RPO): &lt; </w:t>
      </w:r>
      <w:proofErr w:type="gramStart"/>
      <w:r w:rsidRPr="005F61AE">
        <w:rPr>
          <w:sz w:val="18"/>
          <w:szCs w:val="18"/>
        </w:rPr>
        <w:t>1 hour</w:t>
      </w:r>
      <w:proofErr w:type="gramEnd"/>
      <w:r w:rsidRPr="005F61AE">
        <w:rPr>
          <w:sz w:val="18"/>
          <w:szCs w:val="18"/>
        </w:rPr>
        <w:t xml:space="preserve"> maximum data loss</w:t>
      </w:r>
    </w:p>
    <w:p w14:paraId="3BD900D0" w14:textId="79A6F2D4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Database Recovery: Point-in-time recovery from WAL files</w:t>
      </w:r>
    </w:p>
    <w:p w14:paraId="0F010CD3" w14:textId="70FECF7B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Service Recovery: Kubernetes self-healing restarts services</w:t>
      </w:r>
    </w:p>
    <w:p w14:paraId="3655A54A" w14:textId="6630860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Disaster Recovery Site: Full environment at alternate location</w:t>
      </w:r>
    </w:p>
    <w:p w14:paraId="0EB2C8ED" w14:textId="192B034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Recovery Procedures: Documented runbooks for all scenarios</w:t>
      </w:r>
    </w:p>
    <w:p w14:paraId="2AAF76F9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2" w:name="_Toc217232453"/>
      <w:r w:rsidRPr="00AD0484">
        <w:rPr>
          <w:rFonts w:ascii="ADPortsGroup" w:hAnsi="ADPortsGroup" w:cs="ADPortsGroup"/>
          <w:sz w:val="18"/>
          <w:szCs w:val="18"/>
        </w:rPr>
        <w:t>Maintenance Windows</w:t>
      </w:r>
      <w:bookmarkEnd w:id="82"/>
    </w:p>
    <w:bookmarkEnd w:id="0"/>
    <w:bookmarkEnd w:id="1"/>
    <w:bookmarkEnd w:id="2"/>
    <w:bookmarkEnd w:id="3"/>
    <w:bookmarkEnd w:id="4"/>
    <w:p w14:paraId="42ADD9E2" w14:textId="77777777" w:rsidR="00505A6B" w:rsidRPr="00AD0484" w:rsidRDefault="00505A6B" w:rsidP="00505A6B">
      <w:pPr>
        <w:rPr>
          <w:sz w:val="18"/>
          <w:szCs w:val="18"/>
        </w:rPr>
      </w:pPr>
      <w:r w:rsidRPr="00AD0484">
        <w:rPr>
          <w:sz w:val="18"/>
          <w:szCs w:val="18"/>
        </w:rPr>
        <w:t>Planned maintenance is scheduled to minimize business impact:</w:t>
      </w:r>
    </w:p>
    <w:p w14:paraId="228C7A49" w14:textId="075D632E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Regular Maintenance: Sunday 02:00-06:00 WAT (weekly)</w:t>
      </w:r>
    </w:p>
    <w:p w14:paraId="023C0B6E" w14:textId="727C46F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Emergency Maintenance: As needed with advance notification</w:t>
      </w:r>
    </w:p>
    <w:p w14:paraId="548F2452" w14:textId="53F82F6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Rolling Updates: Zero-downtime deployments for services</w:t>
      </w:r>
    </w:p>
    <w:p w14:paraId="127141D3" w14:textId="6DBB2C46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Database Maintenance: During regular window with minimal impact</w:t>
      </w:r>
    </w:p>
    <w:p w14:paraId="1DF6F294" w14:textId="1A345308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User Notification: Email and portal announcements 48 hours in advance</w:t>
      </w:r>
    </w:p>
    <w:p w14:paraId="25C4D0B7" w14:textId="50E86CA1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Maintenance Tracking: All activities logged in </w:t>
      </w:r>
      <w:r w:rsidR="00C163F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change management system</w:t>
      </w:r>
    </w:p>
    <w:p w14:paraId="45EA5EC8" w14:textId="09E513FE" w:rsidR="006C0671" w:rsidRPr="00D70837" w:rsidRDefault="006C0671" w:rsidP="00D70837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83" w:name="_Toc217232454"/>
      <w:r w:rsidRPr="00D70837">
        <w:rPr>
          <w:rFonts w:ascii="ADPortsGroup" w:hAnsi="ADPortsGroup" w:cs="ADPortsGroup"/>
          <w:sz w:val="18"/>
          <w:szCs w:val="18"/>
        </w:rPr>
        <w:t>Technology Stack Details</w:t>
      </w:r>
      <w:bookmarkEnd w:id="83"/>
    </w:p>
    <w:p w14:paraId="4B42F499" w14:textId="29482A8B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4" w:name="_Toc217232455"/>
      <w:r w:rsidRPr="00872D90">
        <w:rPr>
          <w:rFonts w:ascii="ADPortsGroup" w:hAnsi="ADPortsGroup" w:cs="ADPortsGroup"/>
          <w:sz w:val="18"/>
          <w:szCs w:val="18"/>
        </w:rPr>
        <w:t>Microservices Technology Stack</w:t>
      </w:r>
      <w:bookmarkEnd w:id="84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955"/>
      </w:tblGrid>
      <w:tr w:rsidR="006C0671" w:rsidRPr="00AD0484" w14:paraId="62B08831" w14:textId="77777777" w:rsidTr="004A0FD3">
        <w:tc>
          <w:tcPr>
            <w:tcW w:w="2880" w:type="dxa"/>
            <w:shd w:val="clear" w:color="auto" w:fill="D9D9D9" w:themeFill="background1" w:themeFillShade="D9"/>
          </w:tcPr>
          <w:p w14:paraId="62AE7888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Component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5A52E946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Technology</w:t>
            </w:r>
          </w:p>
        </w:tc>
        <w:tc>
          <w:tcPr>
            <w:tcW w:w="3955" w:type="dxa"/>
            <w:shd w:val="clear" w:color="auto" w:fill="D9D9D9" w:themeFill="background1" w:themeFillShade="D9"/>
          </w:tcPr>
          <w:p w14:paraId="39CC038A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Version</w:t>
            </w:r>
          </w:p>
        </w:tc>
      </w:tr>
      <w:tr w:rsidR="006C0671" w:rsidRPr="00AD0484" w14:paraId="171C86D0" w14:textId="77777777" w:rsidTr="004A0FD3">
        <w:tc>
          <w:tcPr>
            <w:tcW w:w="2880" w:type="dxa"/>
          </w:tcPr>
          <w:p w14:paraId="2965AF72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Frontend Framework</w:t>
            </w:r>
          </w:p>
        </w:tc>
        <w:tc>
          <w:tcPr>
            <w:tcW w:w="2880" w:type="dxa"/>
          </w:tcPr>
          <w:p w14:paraId="3D08749E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Angular</w:t>
            </w:r>
          </w:p>
        </w:tc>
        <w:tc>
          <w:tcPr>
            <w:tcW w:w="3955" w:type="dxa"/>
          </w:tcPr>
          <w:p w14:paraId="086EA0D3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17+</w:t>
            </w:r>
          </w:p>
        </w:tc>
      </w:tr>
      <w:tr w:rsidR="006C0671" w:rsidRPr="00AD0484" w14:paraId="0280F47C" w14:textId="77777777" w:rsidTr="004A0FD3">
        <w:tc>
          <w:tcPr>
            <w:tcW w:w="2880" w:type="dxa"/>
          </w:tcPr>
          <w:p w14:paraId="3C6C89F7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Backend Framework</w:t>
            </w:r>
          </w:p>
        </w:tc>
        <w:tc>
          <w:tcPr>
            <w:tcW w:w="2880" w:type="dxa"/>
          </w:tcPr>
          <w:p w14:paraId="2AF5AF9C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ASP.NET Core</w:t>
            </w:r>
          </w:p>
        </w:tc>
        <w:tc>
          <w:tcPr>
            <w:tcW w:w="3955" w:type="dxa"/>
          </w:tcPr>
          <w:p w14:paraId="2E5EB636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8.0</w:t>
            </w:r>
          </w:p>
        </w:tc>
      </w:tr>
      <w:tr w:rsidR="006C0671" w:rsidRPr="00AD0484" w14:paraId="6B4D9BAC" w14:textId="77777777" w:rsidTr="004A0FD3">
        <w:tc>
          <w:tcPr>
            <w:tcW w:w="2880" w:type="dxa"/>
          </w:tcPr>
          <w:p w14:paraId="282FFBBC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Database</w:t>
            </w:r>
          </w:p>
        </w:tc>
        <w:tc>
          <w:tcPr>
            <w:tcW w:w="2880" w:type="dxa"/>
          </w:tcPr>
          <w:p w14:paraId="53D9281A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PostgreSQL</w:t>
            </w:r>
          </w:p>
        </w:tc>
        <w:tc>
          <w:tcPr>
            <w:tcW w:w="3955" w:type="dxa"/>
          </w:tcPr>
          <w:p w14:paraId="4CE43EE4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15+</w:t>
            </w:r>
          </w:p>
        </w:tc>
      </w:tr>
      <w:tr w:rsidR="006C0671" w:rsidRPr="00AD0484" w14:paraId="6F32B3F4" w14:textId="77777777" w:rsidTr="004A0FD3">
        <w:tc>
          <w:tcPr>
            <w:tcW w:w="2880" w:type="dxa"/>
          </w:tcPr>
          <w:p w14:paraId="1B5A1670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Object Storage</w:t>
            </w:r>
          </w:p>
        </w:tc>
        <w:tc>
          <w:tcPr>
            <w:tcW w:w="2880" w:type="dxa"/>
          </w:tcPr>
          <w:p w14:paraId="6A1B9164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MinIO</w:t>
            </w:r>
          </w:p>
        </w:tc>
        <w:tc>
          <w:tcPr>
            <w:tcW w:w="3955" w:type="dxa"/>
          </w:tcPr>
          <w:p w14:paraId="3EA586D7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Latest</w:t>
            </w:r>
          </w:p>
        </w:tc>
      </w:tr>
      <w:tr w:rsidR="006C0671" w:rsidRPr="00AD0484" w14:paraId="33439A03" w14:textId="77777777" w:rsidTr="004A0FD3">
        <w:tc>
          <w:tcPr>
            <w:tcW w:w="2880" w:type="dxa"/>
          </w:tcPr>
          <w:p w14:paraId="072E8D48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Message Queue</w:t>
            </w:r>
          </w:p>
        </w:tc>
        <w:tc>
          <w:tcPr>
            <w:tcW w:w="2880" w:type="dxa"/>
          </w:tcPr>
          <w:p w14:paraId="1FEEBD87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RabbitMQ</w:t>
            </w:r>
          </w:p>
        </w:tc>
        <w:tc>
          <w:tcPr>
            <w:tcW w:w="3955" w:type="dxa"/>
          </w:tcPr>
          <w:p w14:paraId="24E9AAA1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3.12+</w:t>
            </w:r>
          </w:p>
        </w:tc>
      </w:tr>
      <w:tr w:rsidR="006C0671" w:rsidRPr="00AD0484" w14:paraId="74258C6C" w14:textId="77777777" w:rsidTr="004A0FD3">
        <w:tc>
          <w:tcPr>
            <w:tcW w:w="2880" w:type="dxa"/>
          </w:tcPr>
          <w:p w14:paraId="43782F6B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Cache</w:t>
            </w:r>
          </w:p>
        </w:tc>
        <w:tc>
          <w:tcPr>
            <w:tcW w:w="2880" w:type="dxa"/>
          </w:tcPr>
          <w:p w14:paraId="74BFFCE6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Redis</w:t>
            </w:r>
          </w:p>
        </w:tc>
        <w:tc>
          <w:tcPr>
            <w:tcW w:w="3955" w:type="dxa"/>
          </w:tcPr>
          <w:p w14:paraId="04560C61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7+</w:t>
            </w:r>
          </w:p>
        </w:tc>
      </w:tr>
      <w:tr w:rsidR="006C0671" w:rsidRPr="00AD0484" w14:paraId="4B5A785E" w14:textId="77777777" w:rsidTr="004A0FD3">
        <w:tc>
          <w:tcPr>
            <w:tcW w:w="2880" w:type="dxa"/>
          </w:tcPr>
          <w:p w14:paraId="5F890B5C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IAM</w:t>
            </w:r>
          </w:p>
        </w:tc>
        <w:tc>
          <w:tcPr>
            <w:tcW w:w="2880" w:type="dxa"/>
          </w:tcPr>
          <w:p w14:paraId="2785B9A4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Keycloak</w:t>
            </w:r>
          </w:p>
        </w:tc>
        <w:tc>
          <w:tcPr>
            <w:tcW w:w="3955" w:type="dxa"/>
          </w:tcPr>
          <w:p w14:paraId="502F8DA9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23+</w:t>
            </w:r>
          </w:p>
        </w:tc>
      </w:tr>
      <w:tr w:rsidR="006C0671" w:rsidRPr="00AD0484" w14:paraId="4DCF8121" w14:textId="77777777" w:rsidTr="004A0FD3">
        <w:tc>
          <w:tcPr>
            <w:tcW w:w="2880" w:type="dxa"/>
          </w:tcPr>
          <w:p w14:paraId="68C87E2B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Workflow Engine</w:t>
            </w:r>
          </w:p>
        </w:tc>
        <w:tc>
          <w:tcPr>
            <w:tcW w:w="2880" w:type="dxa"/>
          </w:tcPr>
          <w:p w14:paraId="6E9D3785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Camunda</w:t>
            </w:r>
          </w:p>
        </w:tc>
        <w:tc>
          <w:tcPr>
            <w:tcW w:w="3955" w:type="dxa"/>
          </w:tcPr>
          <w:p w14:paraId="2067EBD8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8</w:t>
            </w:r>
          </w:p>
        </w:tc>
      </w:tr>
    </w:tbl>
    <w:p w14:paraId="2C99A9A7" w14:textId="61C204D4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5" w:name="_Toc217232456"/>
      <w:r w:rsidRPr="00872D90">
        <w:rPr>
          <w:rFonts w:ascii="ADPortsGroup" w:hAnsi="ADPortsGroup" w:cs="ADPortsGroup"/>
          <w:sz w:val="18"/>
          <w:szCs w:val="18"/>
        </w:rPr>
        <w:t>Integration Protocols</w:t>
      </w:r>
      <w:bookmarkEnd w:id="85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3235"/>
      </w:tblGrid>
      <w:tr w:rsidR="006C0671" w:rsidRPr="00AD0484" w14:paraId="3015D164" w14:textId="77777777" w:rsidTr="004A0FD3">
        <w:tc>
          <w:tcPr>
            <w:tcW w:w="2160" w:type="dxa"/>
            <w:shd w:val="clear" w:color="auto" w:fill="D9D9D9" w:themeFill="background1" w:themeFillShade="D9"/>
          </w:tcPr>
          <w:p w14:paraId="1E0E3D44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External System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23512C20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Protocol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7C1699F8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Format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0A1DB0D7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Pattern</w:t>
            </w:r>
          </w:p>
        </w:tc>
      </w:tr>
      <w:tr w:rsidR="006C0671" w:rsidRPr="00AD0484" w14:paraId="0CCC1EAC" w14:textId="77777777" w:rsidTr="004A0FD3">
        <w:tc>
          <w:tcPr>
            <w:tcW w:w="2160" w:type="dxa"/>
          </w:tcPr>
          <w:p w14:paraId="500EC663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ASYCUDA (AGT)</w:t>
            </w:r>
          </w:p>
        </w:tc>
        <w:tc>
          <w:tcPr>
            <w:tcW w:w="2160" w:type="dxa"/>
          </w:tcPr>
          <w:p w14:paraId="61DDB4BB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SOAP/XML</w:t>
            </w:r>
          </w:p>
        </w:tc>
        <w:tc>
          <w:tcPr>
            <w:tcW w:w="2160" w:type="dxa"/>
          </w:tcPr>
          <w:p w14:paraId="116B51F0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UN/EDIFACT</w:t>
            </w:r>
          </w:p>
        </w:tc>
        <w:tc>
          <w:tcPr>
            <w:tcW w:w="3235" w:type="dxa"/>
          </w:tcPr>
          <w:p w14:paraId="5D331C28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Synchronous</w:t>
            </w:r>
          </w:p>
        </w:tc>
      </w:tr>
      <w:tr w:rsidR="006C0671" w:rsidRPr="00AD0484" w14:paraId="6539811D" w14:textId="77777777" w:rsidTr="004A0FD3">
        <w:tc>
          <w:tcPr>
            <w:tcW w:w="2160" w:type="dxa"/>
          </w:tcPr>
          <w:p w14:paraId="0DC174CB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2160" w:type="dxa"/>
          </w:tcPr>
          <w:p w14:paraId="51AA4E1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REST/JSON</w:t>
            </w:r>
          </w:p>
        </w:tc>
        <w:tc>
          <w:tcPr>
            <w:tcW w:w="2160" w:type="dxa"/>
          </w:tcPr>
          <w:p w14:paraId="0D8280A1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JSON</w:t>
            </w:r>
          </w:p>
        </w:tc>
        <w:tc>
          <w:tcPr>
            <w:tcW w:w="3235" w:type="dxa"/>
          </w:tcPr>
          <w:p w14:paraId="628D63C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Synchronous</w:t>
            </w:r>
          </w:p>
        </w:tc>
      </w:tr>
      <w:tr w:rsidR="006C0671" w:rsidRPr="00AD0484" w14:paraId="05464BF6" w14:textId="77777777" w:rsidTr="004A0FD3">
        <w:tc>
          <w:tcPr>
            <w:tcW w:w="2160" w:type="dxa"/>
          </w:tcPr>
          <w:p w14:paraId="6A1B1BBC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OGAs</w:t>
            </w:r>
          </w:p>
        </w:tc>
        <w:tc>
          <w:tcPr>
            <w:tcW w:w="2160" w:type="dxa"/>
          </w:tcPr>
          <w:p w14:paraId="2D03F23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REST/JSON</w:t>
            </w:r>
          </w:p>
        </w:tc>
        <w:tc>
          <w:tcPr>
            <w:tcW w:w="2160" w:type="dxa"/>
          </w:tcPr>
          <w:p w14:paraId="0B6FBF3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JSON</w:t>
            </w:r>
          </w:p>
        </w:tc>
        <w:tc>
          <w:tcPr>
            <w:tcW w:w="3235" w:type="dxa"/>
          </w:tcPr>
          <w:p w14:paraId="590739EE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Asynchronous</w:t>
            </w:r>
          </w:p>
        </w:tc>
      </w:tr>
      <w:tr w:rsidR="006C0671" w:rsidRPr="00AD0484" w14:paraId="18CD74C7" w14:textId="77777777" w:rsidTr="004A0FD3">
        <w:tc>
          <w:tcPr>
            <w:tcW w:w="2160" w:type="dxa"/>
          </w:tcPr>
          <w:p w14:paraId="74DCD071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Internal Services</w:t>
            </w:r>
          </w:p>
        </w:tc>
        <w:tc>
          <w:tcPr>
            <w:tcW w:w="2160" w:type="dxa"/>
          </w:tcPr>
          <w:p w14:paraId="5635621B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REST/JSON</w:t>
            </w:r>
          </w:p>
        </w:tc>
        <w:tc>
          <w:tcPr>
            <w:tcW w:w="2160" w:type="dxa"/>
          </w:tcPr>
          <w:p w14:paraId="590184BE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JSON</w:t>
            </w:r>
          </w:p>
        </w:tc>
        <w:tc>
          <w:tcPr>
            <w:tcW w:w="3235" w:type="dxa"/>
          </w:tcPr>
          <w:p w14:paraId="2A4E4C2F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Both</w:t>
            </w:r>
          </w:p>
        </w:tc>
      </w:tr>
    </w:tbl>
    <w:p w14:paraId="1D05B7A2" w14:textId="39852611" w:rsidR="006C0671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6" w:name="_Toc217232457"/>
      <w:r w:rsidRPr="00872D90">
        <w:rPr>
          <w:rFonts w:ascii="ADPortsGroup" w:hAnsi="ADPortsGroup" w:cs="ADPortsGroup"/>
          <w:sz w:val="18"/>
          <w:szCs w:val="18"/>
        </w:rPr>
        <w:t>Monitoring and Observability</w:t>
      </w:r>
      <w:bookmarkEnd w:id="86"/>
    </w:p>
    <w:p w14:paraId="6EABD495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Metrics Collection: Prometheus scrapes metrics from all services</w:t>
      </w:r>
    </w:p>
    <w:p w14:paraId="51073E68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lastRenderedPageBreak/>
        <w:t>Visualization: Grafana dashboards for system and business metrics</w:t>
      </w:r>
    </w:p>
    <w:p w14:paraId="1DF1F360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Log Aggregation: ELK Stack (Elasticsearch, Logstash, Kibana) for centralized logging</w:t>
      </w:r>
    </w:p>
    <w:p w14:paraId="66126A50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Distributed Tracing: Jaeger for request flow tracking across services</w:t>
      </w:r>
    </w:p>
    <w:p w14:paraId="6B8560FE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Alerting: Prometheus Alert Manager with email/SMS notifications</w:t>
      </w:r>
    </w:p>
    <w:p w14:paraId="76E6D99F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APM: Application Performance Monitoring for user experience tracking</w:t>
      </w:r>
    </w:p>
    <w:p w14:paraId="737387B3" w14:textId="14291BC9" w:rsidR="00DB2544" w:rsidRPr="00DB2544" w:rsidRDefault="00D042B5" w:rsidP="00DB2544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Health Checks: Kubernetes’ liveness and readiness probes</w:t>
      </w:r>
    </w:p>
    <w:p w14:paraId="06A7CE8E" w14:textId="77777777" w:rsidR="00D042B5" w:rsidRDefault="00D042B5" w:rsidP="00D042B5">
      <w:pPr>
        <w:pStyle w:val="StyleHeading2Univers11pt"/>
        <w:numPr>
          <w:ilvl w:val="0"/>
          <w:numId w:val="0"/>
        </w:numPr>
        <w:ind w:left="792"/>
        <w:rPr>
          <w:rFonts w:ascii="ADPortsGroup" w:hAnsi="ADPortsGroup" w:cs="ADPortsGroup"/>
          <w:sz w:val="18"/>
          <w:szCs w:val="18"/>
        </w:rPr>
      </w:pPr>
    </w:p>
    <w:p w14:paraId="25C545D2" w14:textId="6153ACF8" w:rsidR="001834B1" w:rsidRPr="00872D90" w:rsidRDefault="001834B1" w:rsidP="00DB2544">
      <w:r>
        <w:rPr>
          <w:noProof/>
        </w:rPr>
        <w:drawing>
          <wp:inline distT="0" distB="0" distL="0" distR="0" wp14:anchorId="091578E1" wp14:editId="6C26C680">
            <wp:extent cx="5931535" cy="6104255"/>
            <wp:effectExtent l="0" t="0" r="0" b="0"/>
            <wp:docPr id="8637396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1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37E0" w14:textId="7A3BC0DB" w:rsidR="006C0671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7" w:name="_Toc217232458"/>
      <w:r w:rsidRPr="00872D90">
        <w:rPr>
          <w:rFonts w:ascii="ADPortsGroup" w:hAnsi="ADPortsGroup" w:cs="ADPortsGroup"/>
          <w:sz w:val="18"/>
          <w:szCs w:val="18"/>
        </w:rPr>
        <w:lastRenderedPageBreak/>
        <w:t>CI/CD Pipeline</w:t>
      </w:r>
      <w:bookmarkEnd w:id="87"/>
    </w:p>
    <w:p w14:paraId="2DA8F7EF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Source Control: GitLab for version control and collaboration</w:t>
      </w:r>
    </w:p>
    <w:p w14:paraId="463C68F6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CI Pipeline: Automated build, test, and quality gates</w:t>
      </w:r>
    </w:p>
    <w:p w14:paraId="169376BE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Code Quality: SonarQube for static code analysis</w:t>
      </w:r>
    </w:p>
    <w:p w14:paraId="323F148A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Security Scanning: Checkmarx for vulnerability detection</w:t>
      </w:r>
    </w:p>
    <w:p w14:paraId="3903D0D8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Container Registry: Harbor for private image storage</w:t>
      </w:r>
    </w:p>
    <w:p w14:paraId="626FB8B9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CD Pipeline: GitOps-based deployment with ArgoCD</w:t>
      </w:r>
    </w:p>
    <w:p w14:paraId="730E6B45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Environment Promotion: Dev → Staging → Production with approvals</w:t>
      </w:r>
    </w:p>
    <w:p w14:paraId="0F25A4E5" w14:textId="77777777" w:rsidR="00D042B5" w:rsidRDefault="00D042B5" w:rsidP="00D042B5">
      <w:pPr>
        <w:pStyle w:val="StyleHeading2Univers11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64CE2C33" w14:textId="1CAFCEBB" w:rsidR="001834B1" w:rsidRPr="00872D90" w:rsidRDefault="001834B1" w:rsidP="00DB2544">
      <w:r>
        <w:rPr>
          <w:noProof/>
        </w:rPr>
        <w:drawing>
          <wp:inline distT="0" distB="0" distL="0" distR="0" wp14:anchorId="235D3BA9" wp14:editId="7CA1F451">
            <wp:extent cx="5939790" cy="1696720"/>
            <wp:effectExtent l="0" t="0" r="3810" b="0"/>
            <wp:docPr id="14826167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EF41" w14:textId="77777777" w:rsidR="006C0671" w:rsidRPr="00D70837" w:rsidRDefault="006C0671" w:rsidP="00D70837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88" w:name="_Toc217232459"/>
      <w:r w:rsidRPr="00D70837">
        <w:rPr>
          <w:rFonts w:ascii="ADPortsGroup" w:hAnsi="ADPortsGroup" w:cs="ADPortsGroup"/>
          <w:sz w:val="18"/>
          <w:szCs w:val="18"/>
        </w:rPr>
        <w:lastRenderedPageBreak/>
        <w:t>Appendices</w:t>
      </w:r>
      <w:bookmarkEnd w:id="88"/>
    </w:p>
    <w:p w14:paraId="36916116" w14:textId="77777777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9" w:name="_Toc217232460"/>
      <w:r w:rsidRPr="00872D90">
        <w:rPr>
          <w:rFonts w:ascii="ADPortsGroup" w:hAnsi="ADPortsGroup" w:cs="ADPortsGroup"/>
          <w:sz w:val="18"/>
          <w:szCs w:val="18"/>
        </w:rPr>
        <w:t>Appendix A: Diagram References</w:t>
      </w:r>
      <w:bookmarkEnd w:id="89"/>
    </w:p>
    <w:p w14:paraId="61C3119E" w14:textId="7803BB6D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0" w:name="_Toc217232461"/>
      <w:r w:rsidRPr="003F128C">
        <w:rPr>
          <w:rFonts w:ascii="ADPortsGroup" w:hAnsi="ADPortsGroup" w:cs="ADPortsGroup"/>
          <w:sz w:val="18"/>
          <w:szCs w:val="18"/>
        </w:rPr>
        <w:t>System context and stakeholders</w:t>
      </w:r>
      <w:bookmarkEnd w:id="90"/>
    </w:p>
    <w:p w14:paraId="4CD6679A" w14:textId="752F4C97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697F271" wp14:editId="14CF7103">
            <wp:extent cx="5939790" cy="4126865"/>
            <wp:effectExtent l="0" t="0" r="3810" b="6985"/>
            <wp:docPr id="2017900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C686" w14:textId="32EDC344" w:rsidR="006C0671" w:rsidRDefault="006C0671" w:rsidP="003F128C">
      <w:pPr>
        <w:pStyle w:val="StyleHeading311pt"/>
        <w:tabs>
          <w:tab w:val="clear" w:pos="1080"/>
          <w:tab w:val="num" w:pos="864"/>
        </w:tabs>
      </w:pPr>
      <w:bookmarkStart w:id="91" w:name="_Toc217232462"/>
      <w:r w:rsidRPr="003F128C">
        <w:rPr>
          <w:rFonts w:ascii="ADPortsGroup" w:hAnsi="ADPortsGroup" w:cs="ADPortsGroup"/>
          <w:sz w:val="18"/>
          <w:szCs w:val="18"/>
        </w:rPr>
        <w:lastRenderedPageBreak/>
        <w:t>Overall system architecture</w:t>
      </w:r>
      <w:bookmarkEnd w:id="91"/>
    </w:p>
    <w:p w14:paraId="5DE9C277" w14:textId="3CEFE602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C7D384F" wp14:editId="01AF4B7F">
            <wp:extent cx="5939790" cy="4456430"/>
            <wp:effectExtent l="0" t="0" r="3810" b="1270"/>
            <wp:docPr id="19937627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A8EF" w14:textId="397E9CA5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2" w:name="_Toc217232463"/>
      <w:r w:rsidRPr="003F128C">
        <w:rPr>
          <w:rFonts w:ascii="ADPortsGroup" w:hAnsi="ADPortsGroup" w:cs="ADPortsGroup"/>
          <w:sz w:val="18"/>
          <w:szCs w:val="18"/>
        </w:rPr>
        <w:t>Declaration workflow states</w:t>
      </w:r>
      <w:bookmarkEnd w:id="92"/>
    </w:p>
    <w:p w14:paraId="0A1B7128" w14:textId="16609EB7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06E71F2" wp14:editId="5684C1A7">
            <wp:extent cx="5931535" cy="1985010"/>
            <wp:effectExtent l="0" t="0" r="0" b="0"/>
            <wp:docPr id="2640609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942B" w14:textId="3EEF06C2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r w:rsidRPr="003F128C">
        <w:rPr>
          <w:rFonts w:ascii="ADPortsGroup" w:hAnsi="ADPortsGroup" w:cs="ADPortsGroup"/>
          <w:sz w:val="18"/>
          <w:szCs w:val="18"/>
        </w:rPr>
        <w:lastRenderedPageBreak/>
        <w:t xml:space="preserve"> </w:t>
      </w:r>
      <w:bookmarkStart w:id="93" w:name="_Toc217232464"/>
      <w:r w:rsidRPr="003F128C">
        <w:rPr>
          <w:rFonts w:ascii="ADPortsGroup" w:hAnsi="ADPortsGroup" w:cs="ADPortsGroup"/>
          <w:sz w:val="18"/>
          <w:szCs w:val="18"/>
        </w:rPr>
        <w:t>External system integrations</w:t>
      </w:r>
      <w:bookmarkEnd w:id="93"/>
    </w:p>
    <w:p w14:paraId="0C3EF511" w14:textId="5E31C261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988C69E" wp14:editId="4AEC16C1">
            <wp:extent cx="5939790" cy="3089275"/>
            <wp:effectExtent l="0" t="0" r="3810" b="0"/>
            <wp:docPr id="9899729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2A62" w14:textId="39B4182F" w:rsidR="006C0671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Identity management architecture</w:t>
      </w:r>
    </w:p>
    <w:p w14:paraId="10273CC8" w14:textId="37C57DB3" w:rsidR="001F163A" w:rsidRDefault="001F163A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F00875C" wp14:editId="2C0FFE77">
            <wp:extent cx="5931535" cy="3525520"/>
            <wp:effectExtent l="0" t="0" r="0" b="0"/>
            <wp:docPr id="616672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F297" w14:textId="77777777" w:rsidR="00FF40C4" w:rsidRDefault="00FF40C4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4002B11E" w14:textId="77777777" w:rsidR="00FF40C4" w:rsidRDefault="00FF40C4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4EC0B2D1" w14:textId="77777777" w:rsidR="00FF40C4" w:rsidRPr="005F61AE" w:rsidRDefault="00FF40C4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0F63B557" w14:textId="348D17C4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4" w:name="_Toc217232465"/>
      <w:r w:rsidRPr="003F128C">
        <w:rPr>
          <w:rFonts w:ascii="ADPortsGroup" w:hAnsi="ADPortsGroup" w:cs="ADPortsGroup"/>
          <w:sz w:val="18"/>
          <w:szCs w:val="18"/>
        </w:rPr>
        <w:lastRenderedPageBreak/>
        <w:t>Document storage architecture</w:t>
      </w:r>
      <w:bookmarkEnd w:id="94"/>
    </w:p>
    <w:p w14:paraId="3E858B72" w14:textId="77777777" w:rsidR="001F163A" w:rsidRDefault="001F163A" w:rsidP="001F163A">
      <w:pPr>
        <w:pStyle w:val="ListParagraph"/>
        <w:rPr>
          <w:sz w:val="18"/>
          <w:szCs w:val="18"/>
        </w:rPr>
      </w:pPr>
    </w:p>
    <w:p w14:paraId="527DC89A" w14:textId="0C58A501" w:rsidR="001F163A" w:rsidRPr="005F61AE" w:rsidRDefault="001F163A" w:rsidP="001F163A">
      <w:pPr>
        <w:pStyle w:val="ListBullet"/>
        <w:numPr>
          <w:ilvl w:val="0"/>
          <w:numId w:val="0"/>
        </w:numPr>
        <w:ind w:left="720" w:hanging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EA117DD" wp14:editId="337FA5F3">
            <wp:extent cx="6284006" cy="4241586"/>
            <wp:effectExtent l="0" t="0" r="2540" b="6985"/>
            <wp:docPr id="6942550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74" cy="424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85DF" w14:textId="4168279D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5" w:name="_Toc217232466"/>
      <w:r w:rsidRPr="003F128C">
        <w:rPr>
          <w:rFonts w:ascii="ADPortsGroup" w:hAnsi="ADPortsGroup" w:cs="ADPortsGroup"/>
          <w:sz w:val="18"/>
          <w:szCs w:val="18"/>
        </w:rPr>
        <w:lastRenderedPageBreak/>
        <w:t>Master data synchronization</w:t>
      </w:r>
      <w:bookmarkEnd w:id="95"/>
    </w:p>
    <w:p w14:paraId="33E3DCD1" w14:textId="426387B0" w:rsidR="001F163A" w:rsidRPr="005F61AE" w:rsidRDefault="001F163A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4094AA5" wp14:editId="2878598B">
            <wp:extent cx="5939790" cy="4671060"/>
            <wp:effectExtent l="0" t="0" r="3810" b="0"/>
            <wp:docPr id="1102503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E933" w14:textId="77777777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96" w:name="_Toc217232467"/>
      <w:r w:rsidRPr="00872D90">
        <w:rPr>
          <w:rFonts w:ascii="ADPortsGroup" w:hAnsi="ADPortsGroup" w:cs="ADPortsGroup"/>
          <w:sz w:val="18"/>
          <w:szCs w:val="18"/>
        </w:rPr>
        <w:t>Appendix B: Reference Documents</w:t>
      </w:r>
      <w:bookmarkEnd w:id="96"/>
    </w:p>
    <w:p w14:paraId="489C06F8" w14:textId="08DF551F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JUL-AGT Integration Control Document - Draft - V2</w:t>
      </w:r>
    </w:p>
    <w:p w14:paraId="24C42FD6" w14:textId="4744DD78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JUL-SINTECE Integration Control Document - Draft - v2</w:t>
      </w:r>
    </w:p>
    <w:p w14:paraId="156BF31F" w14:textId="3AA1BD8C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JUL System User Management Architecture</w:t>
      </w:r>
    </w:p>
    <w:p w14:paraId="695A9F96" w14:textId="6CBB7860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WCO Data Model Version 3.10</w:t>
      </w:r>
    </w:p>
    <w:p w14:paraId="54A92797" w14:textId="50422542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UN/EDIFACT Message Standards</w:t>
      </w:r>
    </w:p>
    <w:p w14:paraId="7860AD7C" w14:textId="475DD25B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UNCTAD Single Window Recommendations</w:t>
      </w:r>
    </w:p>
    <w:p w14:paraId="2FEC61E3" w14:textId="5CC1F909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WTO Trade Facilitation Agreement Guidelines</w:t>
      </w:r>
    </w:p>
    <w:p w14:paraId="1A74146A" w14:textId="77777777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97" w:name="_Toc217232468"/>
      <w:r w:rsidRPr="00872D90">
        <w:rPr>
          <w:rFonts w:ascii="ADPortsGroup" w:hAnsi="ADPortsGroup" w:cs="ADPortsGroup"/>
          <w:sz w:val="18"/>
          <w:szCs w:val="18"/>
        </w:rPr>
        <w:t>Appendix C: Service Level Agreements</w:t>
      </w:r>
      <w:bookmarkEnd w:id="97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955"/>
      </w:tblGrid>
      <w:tr w:rsidR="006C0671" w:rsidRPr="00AD0484" w14:paraId="6F10754C" w14:textId="77777777" w:rsidTr="00BE0FD8">
        <w:tc>
          <w:tcPr>
            <w:tcW w:w="2880" w:type="dxa"/>
            <w:shd w:val="clear" w:color="auto" w:fill="D9D9D9" w:themeFill="background1" w:themeFillShade="D9"/>
          </w:tcPr>
          <w:p w14:paraId="723FDCE7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Metric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170A852E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Target</w:t>
            </w:r>
          </w:p>
        </w:tc>
        <w:tc>
          <w:tcPr>
            <w:tcW w:w="3955" w:type="dxa"/>
            <w:shd w:val="clear" w:color="auto" w:fill="D9D9D9" w:themeFill="background1" w:themeFillShade="D9"/>
          </w:tcPr>
          <w:p w14:paraId="09A3E18C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Measurement</w:t>
            </w:r>
          </w:p>
        </w:tc>
      </w:tr>
      <w:tr w:rsidR="006C0671" w:rsidRPr="00AD0484" w14:paraId="6D81D7E0" w14:textId="77777777" w:rsidTr="00BE0FD8">
        <w:tc>
          <w:tcPr>
            <w:tcW w:w="2880" w:type="dxa"/>
          </w:tcPr>
          <w:p w14:paraId="6570E2B6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System Availability</w:t>
            </w:r>
          </w:p>
        </w:tc>
        <w:tc>
          <w:tcPr>
            <w:tcW w:w="2880" w:type="dxa"/>
          </w:tcPr>
          <w:p w14:paraId="36B654EE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99.9%</w:t>
            </w:r>
          </w:p>
        </w:tc>
        <w:tc>
          <w:tcPr>
            <w:tcW w:w="3955" w:type="dxa"/>
          </w:tcPr>
          <w:p w14:paraId="0BE50F1F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8.76 hours downtime/year maximum</w:t>
            </w:r>
          </w:p>
        </w:tc>
      </w:tr>
      <w:tr w:rsidR="006C0671" w:rsidRPr="00AD0484" w14:paraId="002CF8C8" w14:textId="77777777" w:rsidTr="00BE0FD8">
        <w:tc>
          <w:tcPr>
            <w:tcW w:w="2880" w:type="dxa"/>
          </w:tcPr>
          <w:p w14:paraId="29438E62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API Response Time</w:t>
            </w:r>
          </w:p>
        </w:tc>
        <w:tc>
          <w:tcPr>
            <w:tcW w:w="2880" w:type="dxa"/>
          </w:tcPr>
          <w:p w14:paraId="1FBA0F8F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&lt; 3 seconds</w:t>
            </w:r>
          </w:p>
        </w:tc>
        <w:tc>
          <w:tcPr>
            <w:tcW w:w="3955" w:type="dxa"/>
          </w:tcPr>
          <w:p w14:paraId="3FF39F24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95th percentile of all requests</w:t>
            </w:r>
          </w:p>
        </w:tc>
      </w:tr>
      <w:tr w:rsidR="006C0671" w:rsidRPr="00AD0484" w14:paraId="7539B0B4" w14:textId="77777777" w:rsidTr="00BE0FD8">
        <w:tc>
          <w:tcPr>
            <w:tcW w:w="2880" w:type="dxa"/>
          </w:tcPr>
          <w:p w14:paraId="5850B5D2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Throughput</w:t>
            </w:r>
          </w:p>
        </w:tc>
        <w:tc>
          <w:tcPr>
            <w:tcW w:w="2880" w:type="dxa"/>
          </w:tcPr>
          <w:p w14:paraId="2B5C16BA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100 TPS</w:t>
            </w:r>
          </w:p>
        </w:tc>
        <w:tc>
          <w:tcPr>
            <w:tcW w:w="3955" w:type="dxa"/>
          </w:tcPr>
          <w:p w14:paraId="06E0B2D8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Sustained transaction processing rate</w:t>
            </w:r>
          </w:p>
        </w:tc>
      </w:tr>
      <w:tr w:rsidR="006C0671" w:rsidRPr="00AD0484" w14:paraId="5416EBEB" w14:textId="77777777" w:rsidTr="00BE0FD8">
        <w:tc>
          <w:tcPr>
            <w:tcW w:w="2880" w:type="dxa"/>
          </w:tcPr>
          <w:p w14:paraId="413CD7FC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lastRenderedPageBreak/>
              <w:t>Recovery Time</w:t>
            </w:r>
          </w:p>
        </w:tc>
        <w:tc>
          <w:tcPr>
            <w:tcW w:w="2880" w:type="dxa"/>
          </w:tcPr>
          <w:p w14:paraId="5636BC48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&lt; 4 hours</w:t>
            </w:r>
          </w:p>
        </w:tc>
        <w:tc>
          <w:tcPr>
            <w:tcW w:w="3955" w:type="dxa"/>
          </w:tcPr>
          <w:p w14:paraId="0CE1F8EA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RTO for disaster recovery scenarios</w:t>
            </w:r>
          </w:p>
        </w:tc>
      </w:tr>
      <w:tr w:rsidR="006C0671" w:rsidRPr="00AD0484" w14:paraId="3CA181F2" w14:textId="77777777" w:rsidTr="00BE0FD8">
        <w:tc>
          <w:tcPr>
            <w:tcW w:w="2880" w:type="dxa"/>
          </w:tcPr>
          <w:p w14:paraId="0E657815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Data Loss</w:t>
            </w:r>
          </w:p>
        </w:tc>
        <w:tc>
          <w:tcPr>
            <w:tcW w:w="2880" w:type="dxa"/>
          </w:tcPr>
          <w:p w14:paraId="65BC6BB5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&lt; 1 hour</w:t>
            </w:r>
          </w:p>
        </w:tc>
        <w:tc>
          <w:tcPr>
            <w:tcW w:w="3955" w:type="dxa"/>
          </w:tcPr>
          <w:p w14:paraId="087CF3CC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RPO for backup and recovery</w:t>
            </w:r>
          </w:p>
        </w:tc>
      </w:tr>
    </w:tbl>
    <w:p w14:paraId="10EBECDC" w14:textId="77777777" w:rsidR="006C0671" w:rsidRPr="00AD0484" w:rsidRDefault="006C0671" w:rsidP="00505A6B">
      <w:pPr>
        <w:rPr>
          <w:rFonts w:ascii="ADPortsGroup" w:hAnsi="ADPortsGroup" w:cs="ADPortsGroup"/>
          <w:i/>
          <w:iCs/>
          <w:sz w:val="18"/>
          <w:szCs w:val="18"/>
        </w:rPr>
      </w:pPr>
    </w:p>
    <w:sectPr w:rsidR="006C0671" w:rsidRPr="00AD0484" w:rsidSect="00EC2C8D">
      <w:headerReference w:type="default" r:id="rId30"/>
      <w:footerReference w:type="default" r:id="rId31"/>
      <w:headerReference w:type="first" r:id="rId32"/>
      <w:pgSz w:w="12240" w:h="15840" w:code="1"/>
      <w:pgMar w:top="1440" w:right="1440" w:bottom="1440" w:left="1440" w:header="432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91E79C" w14:textId="77777777" w:rsidR="00B4321B" w:rsidRDefault="00B4321B">
      <w:r>
        <w:separator/>
      </w:r>
    </w:p>
  </w:endnote>
  <w:endnote w:type="continuationSeparator" w:id="0">
    <w:p w14:paraId="086EA834" w14:textId="77777777" w:rsidR="00B4321B" w:rsidRDefault="00B432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PortsGroup">
    <w:panose1 w:val="00000500000000000000"/>
    <w:charset w:val="00"/>
    <w:family w:val="modern"/>
    <w:notTrueType/>
    <w:pitch w:val="variable"/>
    <w:sig w:usb0="00002007" w:usb1="00000000" w:usb2="00000008" w:usb3="00000000" w:csb0="000000D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AF7703" w14:textId="77777777" w:rsidR="00FB2360" w:rsidRDefault="00FB2360" w:rsidP="00B6767F">
    <w:pPr>
      <w:pBdr>
        <w:between w:val="single" w:sz="4" w:space="1" w:color="auto"/>
      </w:pBdr>
      <w:rPr>
        <w:rFonts w:cs="Arial"/>
        <w:sz w:val="18"/>
      </w:rPr>
    </w:pPr>
    <w:r>
      <w:rPr>
        <w:rFonts w:cs="Arial"/>
        <w:sz w:val="18"/>
      </w:rPr>
      <w:t xml:space="preserve">Page </w:t>
    </w:r>
    <w:r>
      <w:rPr>
        <w:rFonts w:cs="Arial"/>
        <w:sz w:val="18"/>
      </w:rPr>
      <w:fldChar w:fldCharType="begin"/>
    </w:r>
    <w:r>
      <w:rPr>
        <w:rFonts w:cs="Arial"/>
        <w:sz w:val="18"/>
      </w:rPr>
      <w:instrText xml:space="preserve"> PAGE </w:instrText>
    </w:r>
    <w:r>
      <w:rPr>
        <w:rFonts w:cs="Arial"/>
        <w:sz w:val="18"/>
      </w:rPr>
      <w:fldChar w:fldCharType="separate"/>
    </w:r>
    <w:r w:rsidR="00DF6D27">
      <w:rPr>
        <w:rFonts w:cs="Arial"/>
        <w:noProof/>
        <w:sz w:val="18"/>
      </w:rPr>
      <w:t>2</w:t>
    </w:r>
    <w:r>
      <w:rPr>
        <w:rFonts w:cs="Arial"/>
        <w:sz w:val="18"/>
      </w:rPr>
      <w:fldChar w:fldCharType="end"/>
    </w:r>
    <w:r>
      <w:rPr>
        <w:rFonts w:cs="Arial"/>
        <w:sz w:val="18"/>
      </w:rPr>
      <w:t xml:space="preserve"> of </w:t>
    </w:r>
    <w:r>
      <w:rPr>
        <w:rFonts w:cs="Arial"/>
        <w:sz w:val="18"/>
      </w:rPr>
      <w:fldChar w:fldCharType="begin"/>
    </w:r>
    <w:r>
      <w:rPr>
        <w:rFonts w:cs="Arial"/>
        <w:sz w:val="18"/>
      </w:rPr>
      <w:instrText xml:space="preserve"> NUMPAGES  </w:instrText>
    </w:r>
    <w:r>
      <w:rPr>
        <w:rFonts w:cs="Arial"/>
        <w:sz w:val="18"/>
      </w:rPr>
      <w:fldChar w:fldCharType="separate"/>
    </w:r>
    <w:r w:rsidR="00DF6D27">
      <w:rPr>
        <w:rFonts w:cs="Arial"/>
        <w:noProof/>
        <w:sz w:val="18"/>
      </w:rPr>
      <w:t>11</w:t>
    </w:r>
    <w:r>
      <w:rPr>
        <w:rFonts w:cs="Arial"/>
        <w:sz w:val="18"/>
      </w:rPr>
      <w:fldChar w:fldCharType="end"/>
    </w:r>
  </w:p>
  <w:p w14:paraId="2AAF7704" w14:textId="72424F6F" w:rsidR="00FB2360" w:rsidRDefault="00360F45" w:rsidP="00FB2360">
    <w:pPr>
      <w:pStyle w:val="Footer"/>
      <w:rPr>
        <w:rFonts w:cs="Arial"/>
      </w:rPr>
    </w:pPr>
    <w:r>
      <w:tab/>
    </w:r>
    <w:r>
      <w:tab/>
      <w:t>Document ID:</w:t>
    </w:r>
    <w:r w:rsidR="00DF6D27">
      <w:rPr>
        <w:b/>
      </w:rPr>
      <w:t xml:space="preserve"> V</w:t>
    </w:r>
    <w:r w:rsidR="001E5668">
      <w:rPr>
        <w:b/>
      </w:rPr>
      <w:t>3</w:t>
    </w:r>
    <w:r w:rsidR="00DF6D27">
      <w:rPr>
        <w:b/>
      </w:rPr>
      <w:t>.0</w:t>
    </w:r>
  </w:p>
  <w:p w14:paraId="2AAF7705" w14:textId="328F4205" w:rsidR="00FB2360" w:rsidRDefault="00FB2360" w:rsidP="00FB2360">
    <w:pPr>
      <w:pStyle w:val="Footer"/>
    </w:pPr>
    <w:r>
      <w:t xml:space="preserve">                                                                         </w:t>
    </w:r>
    <w:r w:rsidR="000A49DD" w:rsidRPr="000A49DD">
      <w:t>JUL – Angola’s National Logistics Single Window</w:t>
    </w:r>
  </w:p>
  <w:p w14:paraId="2AAF7706" w14:textId="77777777" w:rsidR="002F2BDB" w:rsidRPr="000A49DD" w:rsidRDefault="002F2BDB" w:rsidP="00FB23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29858" w14:textId="77777777" w:rsidR="00B4321B" w:rsidRDefault="00B4321B">
      <w:r>
        <w:separator/>
      </w:r>
    </w:p>
  </w:footnote>
  <w:footnote w:type="continuationSeparator" w:id="0">
    <w:p w14:paraId="49E6C2AC" w14:textId="77777777" w:rsidR="00B4321B" w:rsidRDefault="00B432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bidiVisual/>
      <w:tblW w:w="9781" w:type="dxa"/>
      <w:tblInd w:w="-272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5865"/>
      <w:gridCol w:w="3916"/>
    </w:tblGrid>
    <w:tr w:rsidR="00AD0A1C" w14:paraId="2AAF7701" w14:textId="77777777" w:rsidTr="00AD0A1C">
      <w:tc>
        <w:tcPr>
          <w:tcW w:w="5865" w:type="dxa"/>
          <w:vAlign w:val="center"/>
        </w:tcPr>
        <w:p w14:paraId="2AAF76FF" w14:textId="77777777" w:rsidR="00AD0A1C" w:rsidRDefault="00AD0A1C" w:rsidP="00AD0A1C">
          <w:pPr>
            <w:spacing w:before="240" w:after="0"/>
            <w:jc w:val="right"/>
            <w:rPr>
              <w:noProof/>
              <w:lang w:bidi="ar-AE"/>
            </w:rPr>
          </w:pPr>
          <w:r w:rsidRPr="00214AF4">
            <w:rPr>
              <w:rFonts w:ascii="Garamond" w:hAnsi="Garamond"/>
              <w:caps/>
              <w:noProof/>
            </w:rPr>
            <w:drawing>
              <wp:inline distT="0" distB="0" distL="0" distR="0" wp14:anchorId="2AAF770B" wp14:editId="2AAF770C">
                <wp:extent cx="768350" cy="539750"/>
                <wp:effectExtent l="0" t="0" r="0" b="0"/>
                <wp:docPr id="942516800" name="Picture 3" descr="C:\USERS\MARWA~1.ATT\APPDATA\LOCAL\TEMP\wz43d5\Maqta Gateway_logo_pattern\MAQTA GATEWAY Logo_CMYK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ARWA~1.ATT\APPDATA\LOCAL\TEMP\wz43d5\Maqta Gateway_logo_pattern\MAQTA GATEWAY Logo_CMYK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6835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16" w:type="dxa"/>
        </w:tcPr>
        <w:p w14:paraId="2AAF7700" w14:textId="77777777" w:rsidR="00AD0A1C" w:rsidRDefault="00AD0A1C" w:rsidP="00AD0A1C">
          <w:pPr>
            <w:spacing w:before="240" w:after="0"/>
            <w:ind w:left="-108" w:hanging="4"/>
            <w:rPr>
              <w:rtl/>
              <w:lang w:bidi="ar-AE"/>
            </w:rPr>
          </w:pPr>
          <w:r w:rsidRPr="00214AF4">
            <w:rPr>
              <w:noProof/>
            </w:rPr>
            <w:drawing>
              <wp:inline distT="0" distB="0" distL="0" distR="0" wp14:anchorId="2AAF770D" wp14:editId="2AAF770E">
                <wp:extent cx="2057400" cy="539750"/>
                <wp:effectExtent l="0" t="0" r="0" b="0"/>
                <wp:docPr id="369954405" name="Picture 3" descr="ADPC_Logo_CMYK_P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ADPC_Logo_CMYK_P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294" t="22765" r="6731" b="2195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5740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AAF7702" w14:textId="77777777" w:rsidR="00AD0A1C" w:rsidRPr="00214AF4" w:rsidRDefault="00AD0A1C" w:rsidP="00AD0A1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bidiVisual/>
      <w:tblW w:w="9373" w:type="dxa"/>
      <w:tblInd w:w="20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16"/>
      <w:gridCol w:w="3757"/>
    </w:tblGrid>
    <w:tr w:rsidR="00704286" w14:paraId="2AAF7709" w14:textId="77777777" w:rsidTr="00922F92">
      <w:tc>
        <w:tcPr>
          <w:tcW w:w="5616" w:type="dxa"/>
          <w:vAlign w:val="center"/>
        </w:tcPr>
        <w:p w14:paraId="2AAF7707" w14:textId="77777777" w:rsidR="00704286" w:rsidRDefault="00704286" w:rsidP="00922F92">
          <w:pPr>
            <w:spacing w:before="480"/>
            <w:jc w:val="right"/>
            <w:rPr>
              <w:noProof/>
              <w:lang w:bidi="ar-AE"/>
            </w:rPr>
          </w:pPr>
          <w:r w:rsidRPr="00704286">
            <w:rPr>
              <w:rFonts w:ascii="Garamond" w:hAnsi="Garamond"/>
              <w:caps/>
              <w:noProof/>
            </w:rPr>
            <w:drawing>
              <wp:inline distT="0" distB="0" distL="0" distR="0" wp14:anchorId="2AAF770F" wp14:editId="2AAF7710">
                <wp:extent cx="793750" cy="557594"/>
                <wp:effectExtent l="0" t="0" r="6350" b="0"/>
                <wp:docPr id="2101895176" name="Picture 3" descr="C:\USERS\MARWA~1.ATT\APPDATA\LOCAL\TEMP\wz43d5\Maqta Gateway_logo_pattern\MAQTA GATEWAY Logo_CMYK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ARWA~1.ATT\APPDATA\LOCAL\TEMP\wz43d5\Maqta Gateway_logo_pattern\MAQTA GATEWAY Logo_CMYK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3622" cy="564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57" w:type="dxa"/>
        </w:tcPr>
        <w:p w14:paraId="2AAF7708" w14:textId="77777777" w:rsidR="00704286" w:rsidRDefault="00AD0A1C" w:rsidP="00AD0A1C">
          <w:pPr>
            <w:spacing w:before="480" w:after="0"/>
            <w:ind w:left="-108"/>
            <w:rPr>
              <w:rtl/>
              <w:lang w:bidi="ar-AE"/>
            </w:rPr>
          </w:pPr>
          <w:r w:rsidRPr="00704286">
            <w:rPr>
              <w:noProof/>
            </w:rPr>
            <w:drawing>
              <wp:inline distT="0" distB="0" distL="0" distR="0" wp14:anchorId="2AAF7711" wp14:editId="2AAF7712">
                <wp:extent cx="2057400" cy="539750"/>
                <wp:effectExtent l="0" t="0" r="0" b="0"/>
                <wp:docPr id="1270205440" name="Picture 3" descr="ADPC_Logo_CMYK_P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ADPC_Logo_CMYK_P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294" t="22765" r="6731" b="2195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5740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AAF770A" w14:textId="77777777" w:rsidR="00704286" w:rsidRPr="00704286" w:rsidRDefault="00704286" w:rsidP="00922F92">
    <w:pPr>
      <w:pStyle w:val="Header"/>
      <w:spacing w:before="240"/>
      <w:rPr>
        <w:sz w:val="2"/>
        <w:szCs w:val="2"/>
      </w:rPr>
    </w:pPr>
    <w:r>
      <w:softHyphen/>
    </w:r>
    <w:r>
      <w:softHyphen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3"/>
    <w:multiLevelType w:val="singleLevel"/>
    <w:tmpl w:val="618256FC"/>
    <w:lvl w:ilvl="0">
      <w:start w:val="1"/>
      <w:numFmt w:val="bullet"/>
      <w:pStyle w:val="ListNumber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36ED5A37"/>
    <w:multiLevelType w:val="hybridMultilevel"/>
    <w:tmpl w:val="02C462DC"/>
    <w:lvl w:ilvl="0" w:tplc="8E1A02B4">
      <w:start w:val="1"/>
      <w:numFmt w:val="bullet"/>
      <w:pStyle w:val="ListCheckbox"/>
      <w:lvlText w:val=""/>
      <w:lvlJc w:val="left"/>
      <w:pPr>
        <w:tabs>
          <w:tab w:val="num" w:pos="720"/>
        </w:tabs>
        <w:ind w:left="720" w:hanging="360"/>
      </w:pPr>
      <w:rPr>
        <w:rFonts w:ascii="Webdings" w:hAnsi="Webdings" w:hint="default"/>
      </w:rPr>
    </w:lvl>
    <w:lvl w:ilvl="1" w:tplc="1486A2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400BA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5004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BCCF04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C4522F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6431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A3C830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A46DA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3C71A0"/>
    <w:multiLevelType w:val="multilevel"/>
    <w:tmpl w:val="2338899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92"/>
        </w:tabs>
        <w:ind w:left="792" w:hanging="792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4CDE335F"/>
    <w:multiLevelType w:val="multilevel"/>
    <w:tmpl w:val="39109E4A"/>
    <w:lvl w:ilvl="0">
      <w:numFmt w:val="decimal"/>
      <w:suff w:val="space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 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suff w:val="space"/>
      <w:lvlText w:val="%2.%3.%4 "/>
      <w:lvlJc w:val="left"/>
      <w:pPr>
        <w:ind w:left="1584" w:hanging="1584"/>
      </w:pPr>
      <w:rPr>
        <w:rFonts w:hint="default"/>
      </w:rPr>
    </w:lvl>
    <w:lvl w:ilvl="4">
      <w:start w:val="1"/>
      <w:numFmt w:val="decimalFullWidth"/>
      <w:suff w:val="space"/>
      <w:lvlText w:val="%2.%3%4.%5"/>
      <w:lvlJc w:val="left"/>
      <w:pPr>
        <w:ind w:left="2016" w:hanging="2016"/>
      </w:pPr>
      <w:rPr>
        <w:rFonts w:hint="default"/>
      </w:rPr>
    </w:lvl>
    <w:lvl w:ilvl="5">
      <w:start w:val="1"/>
      <w:numFmt w:val="decimal"/>
      <w:suff w:val="nothing"/>
      <w:lvlText w:val="%1.%2%3.%4%5.%6"/>
      <w:lvlJc w:val="left"/>
      <w:pPr>
        <w:ind w:left="2808" w:hanging="2808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53147E89"/>
    <w:multiLevelType w:val="hybridMultilevel"/>
    <w:tmpl w:val="B900C62C"/>
    <w:lvl w:ilvl="0" w:tplc="FFDC3D4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E22FF0"/>
    <w:multiLevelType w:val="hybridMultilevel"/>
    <w:tmpl w:val="3F12F98E"/>
    <w:lvl w:ilvl="0" w:tplc="5806566A">
      <w:start w:val="1"/>
      <w:numFmt w:val="decimal"/>
      <w:pStyle w:val="Caption"/>
      <w:lvlText w:val="Figure %1:"/>
      <w:lvlJc w:val="left"/>
      <w:pPr>
        <w:tabs>
          <w:tab w:val="num" w:pos="1224"/>
        </w:tabs>
        <w:ind w:left="1224" w:hanging="1224"/>
      </w:pPr>
      <w:rPr>
        <w:rFonts w:ascii="Arial" w:hAnsi="Arial" w:hint="default"/>
        <w:b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940530040">
    <w:abstractNumId w:val="0"/>
  </w:num>
  <w:num w:numId="2" w16cid:durableId="1677031848">
    <w:abstractNumId w:val="3"/>
  </w:num>
  <w:num w:numId="3" w16cid:durableId="465007581">
    <w:abstractNumId w:val="2"/>
  </w:num>
  <w:num w:numId="4" w16cid:durableId="511913986">
    <w:abstractNumId w:val="2"/>
  </w:num>
  <w:num w:numId="5" w16cid:durableId="509027356">
    <w:abstractNumId w:val="2"/>
  </w:num>
  <w:num w:numId="6" w16cid:durableId="1254514537">
    <w:abstractNumId w:val="2"/>
  </w:num>
  <w:num w:numId="7" w16cid:durableId="1092776447">
    <w:abstractNumId w:val="1"/>
  </w:num>
  <w:num w:numId="8" w16cid:durableId="196237672">
    <w:abstractNumId w:val="5"/>
  </w:num>
  <w:num w:numId="9" w16cid:durableId="1179731362">
    <w:abstractNumId w:val="2"/>
    <w:lvlOverride w:ilvl="0">
      <w:startOverride w:val="5"/>
    </w:lvlOverride>
    <w:lvlOverride w:ilvl="1">
      <w:startOverride w:val="7"/>
    </w:lvlOverride>
  </w:num>
  <w:num w:numId="10" w16cid:durableId="877010787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CB2"/>
    <w:rsid w:val="000027B5"/>
    <w:rsid w:val="00005B3B"/>
    <w:rsid w:val="00036099"/>
    <w:rsid w:val="00070AF1"/>
    <w:rsid w:val="000823D0"/>
    <w:rsid w:val="00092F8D"/>
    <w:rsid w:val="000A49DD"/>
    <w:rsid w:val="000B6184"/>
    <w:rsid w:val="000C129F"/>
    <w:rsid w:val="000D02B0"/>
    <w:rsid w:val="000D5B1B"/>
    <w:rsid w:val="000D761A"/>
    <w:rsid w:val="000E1A7D"/>
    <w:rsid w:val="000E3360"/>
    <w:rsid w:val="00103339"/>
    <w:rsid w:val="001079B0"/>
    <w:rsid w:val="0011548E"/>
    <w:rsid w:val="001166FE"/>
    <w:rsid w:val="001223E1"/>
    <w:rsid w:val="00132CCF"/>
    <w:rsid w:val="001467E9"/>
    <w:rsid w:val="001507F3"/>
    <w:rsid w:val="00157E92"/>
    <w:rsid w:val="00173D77"/>
    <w:rsid w:val="00183201"/>
    <w:rsid w:val="001834B1"/>
    <w:rsid w:val="00191696"/>
    <w:rsid w:val="00192683"/>
    <w:rsid w:val="001A5CB2"/>
    <w:rsid w:val="001B19D8"/>
    <w:rsid w:val="001E5668"/>
    <w:rsid w:val="001F163A"/>
    <w:rsid w:val="001F55B0"/>
    <w:rsid w:val="00212291"/>
    <w:rsid w:val="002141C4"/>
    <w:rsid w:val="00216F7D"/>
    <w:rsid w:val="0023159C"/>
    <w:rsid w:val="00233EDA"/>
    <w:rsid w:val="002501AD"/>
    <w:rsid w:val="00255A96"/>
    <w:rsid w:val="0026516E"/>
    <w:rsid w:val="00272575"/>
    <w:rsid w:val="00274715"/>
    <w:rsid w:val="00281B3F"/>
    <w:rsid w:val="00292F5C"/>
    <w:rsid w:val="0029454A"/>
    <w:rsid w:val="002C0F03"/>
    <w:rsid w:val="002C2411"/>
    <w:rsid w:val="002F2BDB"/>
    <w:rsid w:val="002F4BD5"/>
    <w:rsid w:val="00307F51"/>
    <w:rsid w:val="00325839"/>
    <w:rsid w:val="0033324C"/>
    <w:rsid w:val="00360F45"/>
    <w:rsid w:val="00373F8F"/>
    <w:rsid w:val="00381AA5"/>
    <w:rsid w:val="00382258"/>
    <w:rsid w:val="00382822"/>
    <w:rsid w:val="00397BF0"/>
    <w:rsid w:val="00397DAA"/>
    <w:rsid w:val="003A4274"/>
    <w:rsid w:val="003D7A0C"/>
    <w:rsid w:val="003E2D80"/>
    <w:rsid w:val="003F0C06"/>
    <w:rsid w:val="003F128C"/>
    <w:rsid w:val="003F1A35"/>
    <w:rsid w:val="003F563B"/>
    <w:rsid w:val="004337BC"/>
    <w:rsid w:val="00447D32"/>
    <w:rsid w:val="004544D6"/>
    <w:rsid w:val="00463F47"/>
    <w:rsid w:val="00466B04"/>
    <w:rsid w:val="00490E05"/>
    <w:rsid w:val="004A0FD3"/>
    <w:rsid w:val="004A4709"/>
    <w:rsid w:val="004C17A2"/>
    <w:rsid w:val="004E1694"/>
    <w:rsid w:val="004F5BBE"/>
    <w:rsid w:val="00505A6B"/>
    <w:rsid w:val="00514B84"/>
    <w:rsid w:val="00527D5D"/>
    <w:rsid w:val="005314F1"/>
    <w:rsid w:val="00534E89"/>
    <w:rsid w:val="005459D7"/>
    <w:rsid w:val="00555F06"/>
    <w:rsid w:val="005747E1"/>
    <w:rsid w:val="00576124"/>
    <w:rsid w:val="00586518"/>
    <w:rsid w:val="00591A67"/>
    <w:rsid w:val="005A6175"/>
    <w:rsid w:val="005C551E"/>
    <w:rsid w:val="005D5CA9"/>
    <w:rsid w:val="005D75C8"/>
    <w:rsid w:val="005F61AE"/>
    <w:rsid w:val="006019D6"/>
    <w:rsid w:val="00612D99"/>
    <w:rsid w:val="00613F88"/>
    <w:rsid w:val="00615CBA"/>
    <w:rsid w:val="00626628"/>
    <w:rsid w:val="00632A66"/>
    <w:rsid w:val="00686CA5"/>
    <w:rsid w:val="006A2D4B"/>
    <w:rsid w:val="006B1E84"/>
    <w:rsid w:val="006B4978"/>
    <w:rsid w:val="006C0671"/>
    <w:rsid w:val="006D19E9"/>
    <w:rsid w:val="006E6225"/>
    <w:rsid w:val="006E7D16"/>
    <w:rsid w:val="006F534A"/>
    <w:rsid w:val="00704286"/>
    <w:rsid w:val="0071403D"/>
    <w:rsid w:val="00747169"/>
    <w:rsid w:val="00754303"/>
    <w:rsid w:val="007569C3"/>
    <w:rsid w:val="00774B01"/>
    <w:rsid w:val="007C0E6F"/>
    <w:rsid w:val="007C39B1"/>
    <w:rsid w:val="007D2BB6"/>
    <w:rsid w:val="007D7F4E"/>
    <w:rsid w:val="007E4F1C"/>
    <w:rsid w:val="007E72C9"/>
    <w:rsid w:val="00800CCD"/>
    <w:rsid w:val="008151D3"/>
    <w:rsid w:val="00820C51"/>
    <w:rsid w:val="0085519A"/>
    <w:rsid w:val="00856E7A"/>
    <w:rsid w:val="00862590"/>
    <w:rsid w:val="00872D90"/>
    <w:rsid w:val="00881011"/>
    <w:rsid w:val="00896C14"/>
    <w:rsid w:val="008B55D9"/>
    <w:rsid w:val="008C1987"/>
    <w:rsid w:val="008C24D6"/>
    <w:rsid w:val="008E0273"/>
    <w:rsid w:val="008E0356"/>
    <w:rsid w:val="008E3B00"/>
    <w:rsid w:val="008E6EBE"/>
    <w:rsid w:val="008F76B0"/>
    <w:rsid w:val="00916E7B"/>
    <w:rsid w:val="00922F92"/>
    <w:rsid w:val="009255EF"/>
    <w:rsid w:val="0093773B"/>
    <w:rsid w:val="0094481A"/>
    <w:rsid w:val="00946237"/>
    <w:rsid w:val="009711EB"/>
    <w:rsid w:val="0097400E"/>
    <w:rsid w:val="00981CA1"/>
    <w:rsid w:val="00993B3F"/>
    <w:rsid w:val="009B69DB"/>
    <w:rsid w:val="009B7E09"/>
    <w:rsid w:val="009C35D5"/>
    <w:rsid w:val="009E0BF3"/>
    <w:rsid w:val="00A00EA6"/>
    <w:rsid w:val="00A0440C"/>
    <w:rsid w:val="00A465DC"/>
    <w:rsid w:val="00A46BDB"/>
    <w:rsid w:val="00A61940"/>
    <w:rsid w:val="00A65985"/>
    <w:rsid w:val="00A87377"/>
    <w:rsid w:val="00A95698"/>
    <w:rsid w:val="00A96DB5"/>
    <w:rsid w:val="00AB1A45"/>
    <w:rsid w:val="00AC2B87"/>
    <w:rsid w:val="00AD0484"/>
    <w:rsid w:val="00AD0A1C"/>
    <w:rsid w:val="00AF0BF4"/>
    <w:rsid w:val="00AF4E3C"/>
    <w:rsid w:val="00B01FE4"/>
    <w:rsid w:val="00B03B1E"/>
    <w:rsid w:val="00B043B5"/>
    <w:rsid w:val="00B374CB"/>
    <w:rsid w:val="00B375EE"/>
    <w:rsid w:val="00B4321B"/>
    <w:rsid w:val="00B444F9"/>
    <w:rsid w:val="00B629F1"/>
    <w:rsid w:val="00B656FB"/>
    <w:rsid w:val="00B6767F"/>
    <w:rsid w:val="00B772AB"/>
    <w:rsid w:val="00BB30FE"/>
    <w:rsid w:val="00BB7398"/>
    <w:rsid w:val="00BD1493"/>
    <w:rsid w:val="00BD5C9C"/>
    <w:rsid w:val="00BE0FD8"/>
    <w:rsid w:val="00BE32F4"/>
    <w:rsid w:val="00BF44B5"/>
    <w:rsid w:val="00C1366C"/>
    <w:rsid w:val="00C15616"/>
    <w:rsid w:val="00C163F8"/>
    <w:rsid w:val="00C41E20"/>
    <w:rsid w:val="00C53190"/>
    <w:rsid w:val="00C756C5"/>
    <w:rsid w:val="00CA621E"/>
    <w:rsid w:val="00CE0145"/>
    <w:rsid w:val="00CE1593"/>
    <w:rsid w:val="00CF07DC"/>
    <w:rsid w:val="00CF214C"/>
    <w:rsid w:val="00D042B5"/>
    <w:rsid w:val="00D060B5"/>
    <w:rsid w:val="00D06595"/>
    <w:rsid w:val="00D6111B"/>
    <w:rsid w:val="00D70837"/>
    <w:rsid w:val="00D74715"/>
    <w:rsid w:val="00D77C28"/>
    <w:rsid w:val="00D91FF3"/>
    <w:rsid w:val="00D95266"/>
    <w:rsid w:val="00D96907"/>
    <w:rsid w:val="00DB2544"/>
    <w:rsid w:val="00DC096E"/>
    <w:rsid w:val="00DD3ADA"/>
    <w:rsid w:val="00DE2041"/>
    <w:rsid w:val="00DF1BDC"/>
    <w:rsid w:val="00DF6D27"/>
    <w:rsid w:val="00E01BC9"/>
    <w:rsid w:val="00E02403"/>
    <w:rsid w:val="00E16C98"/>
    <w:rsid w:val="00E245C8"/>
    <w:rsid w:val="00E37B69"/>
    <w:rsid w:val="00E743C0"/>
    <w:rsid w:val="00E90267"/>
    <w:rsid w:val="00EB1E90"/>
    <w:rsid w:val="00EC2703"/>
    <w:rsid w:val="00EC2C8D"/>
    <w:rsid w:val="00EE6775"/>
    <w:rsid w:val="00F07FFD"/>
    <w:rsid w:val="00F162D4"/>
    <w:rsid w:val="00F217CD"/>
    <w:rsid w:val="00F22818"/>
    <w:rsid w:val="00F26216"/>
    <w:rsid w:val="00F55C96"/>
    <w:rsid w:val="00F70F06"/>
    <w:rsid w:val="00F71D93"/>
    <w:rsid w:val="00F775DC"/>
    <w:rsid w:val="00F8433E"/>
    <w:rsid w:val="00F91D3C"/>
    <w:rsid w:val="00FA6AA0"/>
    <w:rsid w:val="00FB2360"/>
    <w:rsid w:val="00FB5AD0"/>
    <w:rsid w:val="00FD5645"/>
    <w:rsid w:val="00FD74B0"/>
    <w:rsid w:val="00FF40C4"/>
    <w:rsid w:val="00FF6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AF7504"/>
  <w15:docId w15:val="{27179239-E26D-402A-A84E-A2AA0FD32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47D32"/>
    <w:pPr>
      <w:spacing w:before="60" w:after="120"/>
    </w:pPr>
    <w:rPr>
      <w:rFonts w:ascii="Arial" w:hAnsi="Arial"/>
      <w:sz w:val="22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3"/>
      </w:numPr>
      <w:spacing w:before="480"/>
      <w:outlineLvl w:val="0"/>
    </w:pPr>
    <w:rPr>
      <w:b/>
      <w:kern w:val="28"/>
      <w:sz w:val="44"/>
    </w:rPr>
  </w:style>
  <w:style w:type="paragraph" w:styleId="Heading2">
    <w:name w:val="heading 2"/>
    <w:basedOn w:val="Heading1"/>
    <w:next w:val="Normal"/>
    <w:qFormat/>
    <w:pPr>
      <w:numPr>
        <w:ilvl w:val="1"/>
        <w:numId w:val="4"/>
      </w:numPr>
      <w:spacing w:before="360"/>
      <w:outlineLvl w:val="1"/>
    </w:pPr>
    <w:rPr>
      <w:sz w:val="36"/>
    </w:rPr>
  </w:style>
  <w:style w:type="paragraph" w:styleId="Heading3">
    <w:name w:val="heading 3"/>
    <w:basedOn w:val="Heading2"/>
    <w:next w:val="Normal"/>
    <w:qFormat/>
    <w:pPr>
      <w:numPr>
        <w:ilvl w:val="2"/>
        <w:numId w:val="5"/>
      </w:numPr>
      <w:spacing w:before="240"/>
      <w:outlineLvl w:val="2"/>
    </w:pPr>
    <w:rPr>
      <w:b w:val="0"/>
      <w:sz w:val="28"/>
    </w:rPr>
  </w:style>
  <w:style w:type="paragraph" w:styleId="Heading4">
    <w:name w:val="heading 4"/>
    <w:next w:val="Normal"/>
    <w:qFormat/>
    <w:pPr>
      <w:keepNext/>
      <w:numPr>
        <w:ilvl w:val="3"/>
        <w:numId w:val="6"/>
      </w:numPr>
      <w:spacing w:before="120"/>
      <w:outlineLvl w:val="3"/>
    </w:pPr>
    <w:rPr>
      <w:rFonts w:ascii="Arial Narrow" w:hAnsi="Arial Narrow"/>
      <w:b/>
      <w:noProof/>
      <w:sz w:val="24"/>
      <w:lang w:val="en-US" w:eastAsia="en-US"/>
    </w:rPr>
  </w:style>
  <w:style w:type="paragraph" w:styleId="Heading5">
    <w:name w:val="heading 5"/>
    <w:next w:val="Normal"/>
    <w:qFormat/>
    <w:pPr>
      <w:keepNext/>
      <w:outlineLvl w:val="4"/>
    </w:pPr>
    <w:rPr>
      <w:rFonts w:ascii="Univers" w:hAnsi="Univers"/>
      <w:b/>
      <w:i/>
      <w:noProof/>
      <w:sz w:val="48"/>
      <w:lang w:val="en-US" w:eastAsia="en-US"/>
    </w:rPr>
  </w:style>
  <w:style w:type="paragraph" w:styleId="Heading6">
    <w:name w:val="heading 6"/>
    <w:next w:val="Normal"/>
    <w:qFormat/>
    <w:pPr>
      <w:keepNext/>
      <w:outlineLvl w:val="5"/>
    </w:pPr>
    <w:rPr>
      <w:rFonts w:ascii="Univers" w:hAnsi="Univers"/>
      <w:i/>
      <w:noProof/>
      <w:sz w:val="40"/>
      <w:lang w:val="en-US" w:eastAsia="en-US"/>
    </w:rPr>
  </w:style>
  <w:style w:type="paragraph" w:styleId="Heading7">
    <w:name w:val="heading 7"/>
    <w:basedOn w:val="Heading4"/>
    <w:next w:val="Normal"/>
    <w:qFormat/>
    <w:pPr>
      <w:numPr>
        <w:ilvl w:val="0"/>
        <w:numId w:val="0"/>
      </w:numPr>
      <w:spacing w:before="240" w:after="60"/>
      <w:outlineLvl w:val="6"/>
    </w:pPr>
    <w:rPr>
      <w:rFonts w:ascii="Arial" w:hAnsi="Arial" w:cs="Arial"/>
      <w:sz w:val="28"/>
      <w:szCs w:val="24"/>
    </w:rPr>
  </w:style>
  <w:style w:type="paragraph" w:styleId="Heading8">
    <w:name w:val="heading 8"/>
    <w:basedOn w:val="Heading1"/>
    <w:next w:val="Normal"/>
    <w:qFormat/>
    <w:pPr>
      <w:pageBreakBefore/>
      <w:numPr>
        <w:ilvl w:val="7"/>
        <w:numId w:val="2"/>
      </w:numPr>
      <w:tabs>
        <w:tab w:val="left" w:pos="432"/>
        <w:tab w:val="left" w:pos="2347"/>
      </w:tabs>
      <w:spacing w:before="0" w:after="0" w:line="340" w:lineRule="exact"/>
      <w:outlineLvl w:val="7"/>
    </w:pPr>
    <w:rPr>
      <w:caps/>
      <w:kern w:val="0"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pacing w:before="720"/>
      <w:outlineLvl w:val="8"/>
    </w:pPr>
    <w:rPr>
      <w:rFonts w:ascii="Univers" w:hAnsi="Univers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turnAddress">
    <w:name w:val="Return Address"/>
    <w:basedOn w:val="Normal"/>
    <w:pPr>
      <w:keepLines/>
      <w:framePr w:w="5160" w:h="840" w:wrap="notBeside" w:vAnchor="page" w:hAnchor="page" w:x="6121" w:y="915" w:anchorLock="1"/>
      <w:tabs>
        <w:tab w:val="left" w:pos="2160"/>
      </w:tabs>
      <w:spacing w:line="160" w:lineRule="atLeast"/>
    </w:pPr>
    <w:rPr>
      <w:rFonts w:cs="Arial"/>
      <w:sz w:val="14"/>
      <w:szCs w:val="14"/>
    </w:rPr>
  </w:style>
  <w:style w:type="paragraph" w:styleId="ListBullet">
    <w:name w:val="List Bullet"/>
    <w:basedOn w:val="Normal"/>
    <w:autoRedefine/>
    <w:rsid w:val="00CA621E"/>
    <w:pPr>
      <w:numPr>
        <w:numId w:val="10"/>
      </w:numPr>
    </w:pPr>
  </w:style>
  <w:style w:type="paragraph" w:styleId="List">
    <w:name w:val="List"/>
    <w:basedOn w:val="Normal"/>
    <w:pPr>
      <w:ind w:left="360" w:hanging="360"/>
    </w:pPr>
  </w:style>
  <w:style w:type="character" w:styleId="HTMLAcronym">
    <w:name w:val="HTML Acronym"/>
    <w:basedOn w:val="DefaultParagraphFont"/>
  </w:style>
  <w:style w:type="paragraph" w:styleId="TOC1">
    <w:name w:val="toc 1"/>
    <w:basedOn w:val="Normal"/>
    <w:next w:val="Normal"/>
    <w:uiPriority w:val="39"/>
    <w:rsid w:val="00490E05"/>
    <w:pPr>
      <w:tabs>
        <w:tab w:val="right" w:leader="dot" w:pos="8626"/>
      </w:tabs>
      <w:spacing w:before="240" w:after="60"/>
    </w:pPr>
    <w:rPr>
      <w:sz w:val="24"/>
    </w:rPr>
  </w:style>
  <w:style w:type="paragraph" w:styleId="TOC2">
    <w:name w:val="toc 2"/>
    <w:basedOn w:val="TOC1"/>
    <w:next w:val="Normal"/>
    <w:uiPriority w:val="39"/>
    <w:rsid w:val="00490E05"/>
    <w:pPr>
      <w:spacing w:before="0"/>
    </w:pPr>
    <w:rPr>
      <w:sz w:val="20"/>
    </w:rPr>
  </w:style>
  <w:style w:type="paragraph" w:styleId="TOC3">
    <w:name w:val="toc 3"/>
    <w:basedOn w:val="TOC2"/>
    <w:next w:val="Normal"/>
    <w:uiPriority w:val="39"/>
    <w:rsid w:val="00490E05"/>
    <w:pPr>
      <w:ind w:left="480"/>
    </w:pPr>
    <w:rPr>
      <w:sz w:val="16"/>
    </w:rPr>
  </w:style>
  <w:style w:type="paragraph" w:styleId="TOC4">
    <w:name w:val="toc 4"/>
    <w:basedOn w:val="Normal"/>
    <w:next w:val="Normal"/>
    <w:autoRedefine/>
    <w:uiPriority w:val="39"/>
    <w:pPr>
      <w:tabs>
        <w:tab w:val="right" w:leader="dot" w:pos="9350"/>
      </w:tabs>
      <w:spacing w:after="40"/>
      <w:ind w:left="576"/>
    </w:pPr>
    <w:rPr>
      <w:noProof/>
      <w:sz w:val="20"/>
    </w:rPr>
  </w:style>
  <w:style w:type="paragraph" w:styleId="TOC5">
    <w:name w:val="toc 5"/>
    <w:basedOn w:val="Normal"/>
    <w:next w:val="Normal"/>
    <w:autoRedefine/>
    <w:uiPriority w:val="39"/>
    <w:rPr>
      <w:sz w:val="20"/>
    </w:rPr>
  </w:style>
  <w:style w:type="paragraph" w:styleId="TOC6">
    <w:name w:val="toc 6"/>
    <w:basedOn w:val="Normal"/>
    <w:next w:val="Normal"/>
    <w:autoRedefine/>
    <w:uiPriority w:val="39"/>
    <w:rPr>
      <w:sz w:val="20"/>
    </w:rPr>
  </w:style>
  <w:style w:type="paragraph" w:styleId="TOC7">
    <w:name w:val="toc 7"/>
    <w:basedOn w:val="Normal"/>
    <w:next w:val="Normal"/>
    <w:autoRedefine/>
    <w:uiPriority w:val="39"/>
    <w:rPr>
      <w:sz w:val="20"/>
    </w:rPr>
  </w:style>
  <w:style w:type="paragraph" w:styleId="TOC8">
    <w:name w:val="toc 8"/>
    <w:basedOn w:val="Normal"/>
    <w:next w:val="Normal"/>
    <w:autoRedefine/>
    <w:uiPriority w:val="39"/>
    <w:rPr>
      <w:sz w:val="20"/>
    </w:rPr>
  </w:style>
  <w:style w:type="paragraph" w:styleId="TOC9">
    <w:name w:val="toc 9"/>
    <w:basedOn w:val="Normal"/>
    <w:next w:val="Normal"/>
    <w:autoRedefine/>
    <w:uiPriority w:val="39"/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ListNumber">
    <w:name w:val="List Number"/>
    <w:basedOn w:val="Normal"/>
    <w:pPr>
      <w:numPr>
        <w:numId w:val="1"/>
      </w:numPr>
      <w:ind w:left="360"/>
    </w:pPr>
  </w:style>
  <w:style w:type="paragraph" w:styleId="ListContinue">
    <w:name w:val="List Continue"/>
    <w:basedOn w:val="Normal"/>
    <w:pPr>
      <w:ind w:left="360"/>
    </w:pPr>
    <w:rPr>
      <w:rFonts w:cs="Arial"/>
    </w:rPr>
  </w:style>
  <w:style w:type="paragraph" w:styleId="Caption">
    <w:name w:val="caption"/>
    <w:basedOn w:val="Normal"/>
    <w:next w:val="Normal"/>
    <w:qFormat/>
    <w:pPr>
      <w:keepNext/>
      <w:widowControl w:val="0"/>
      <w:numPr>
        <w:numId w:val="8"/>
      </w:numPr>
      <w:spacing w:before="120"/>
    </w:pPr>
    <w:rPr>
      <w:b/>
    </w:rPr>
  </w:style>
  <w:style w:type="paragraph" w:styleId="Footer">
    <w:name w:val="footer"/>
    <w:basedOn w:val="Header"/>
    <w:link w:val="FooterChar"/>
  </w:style>
  <w:style w:type="paragraph" w:styleId="Header">
    <w:name w:val="header"/>
    <w:basedOn w:val="Normal"/>
    <w:link w:val="HeaderChar"/>
    <w:uiPriority w:val="99"/>
    <w:pPr>
      <w:tabs>
        <w:tab w:val="center" w:pos="6048"/>
        <w:tab w:val="right" w:pos="9360"/>
      </w:tabs>
      <w:spacing w:before="0" w:after="0"/>
    </w:pPr>
    <w:rPr>
      <w:sz w:val="18"/>
    </w:rPr>
  </w:style>
  <w:style w:type="character" w:styleId="PageNumber">
    <w:name w:val="page number"/>
    <w:basedOn w:val="DefaultParagraphFont"/>
  </w:style>
  <w:style w:type="paragraph" w:styleId="ListBullet2">
    <w:name w:val="List Bullet 2"/>
    <w:basedOn w:val="ListBullet"/>
    <w:autoRedefine/>
    <w:pPr>
      <w:numPr>
        <w:numId w:val="0"/>
      </w:numPr>
      <w:tabs>
        <w:tab w:val="num" w:pos="720"/>
        <w:tab w:val="num" w:pos="768"/>
        <w:tab w:val="num" w:pos="1584"/>
      </w:tabs>
      <w:ind w:left="768" w:right="360" w:hanging="360"/>
    </w:pPr>
    <w:rPr>
      <w:sz w:val="24"/>
      <w:szCs w:val="24"/>
    </w:rPr>
  </w:style>
  <w:style w:type="paragraph" w:customStyle="1" w:styleId="TableText">
    <w:name w:val="Table Text"/>
    <w:basedOn w:val="TableHeading"/>
    <w:link w:val="TableTextChar"/>
    <w:rPr>
      <w:b w:val="0"/>
    </w:rPr>
  </w:style>
  <w:style w:type="paragraph" w:customStyle="1" w:styleId="TableHeading">
    <w:name w:val="Table Heading"/>
    <w:basedOn w:val="Normal"/>
    <w:pPr>
      <w:spacing w:after="60"/>
    </w:pPr>
    <w:rPr>
      <w:b/>
    </w:rPr>
  </w:style>
  <w:style w:type="paragraph" w:customStyle="1" w:styleId="Copyright">
    <w:name w:val="Copyright"/>
    <w:basedOn w:val="Normal"/>
  </w:style>
  <w:style w:type="paragraph" w:customStyle="1" w:styleId="DocumentTitle">
    <w:name w:val="Document Title"/>
    <w:pPr>
      <w:spacing w:before="2640"/>
      <w:jc w:val="right"/>
    </w:pPr>
    <w:rPr>
      <w:rFonts w:ascii="Univers" w:hAnsi="Univers"/>
      <w:b/>
      <w:i/>
      <w:noProof/>
      <w:kern w:val="32"/>
      <w:sz w:val="56"/>
      <w:lang w:val="en-US" w:eastAsia="en-US"/>
    </w:rPr>
  </w:style>
  <w:style w:type="paragraph" w:customStyle="1" w:styleId="Legalnotice">
    <w:name w:val="Legalnotice"/>
    <w:basedOn w:val="Copyright"/>
    <w:pPr>
      <w:spacing w:after="180"/>
    </w:pPr>
  </w:style>
  <w:style w:type="paragraph" w:customStyle="1" w:styleId="Note">
    <w:name w:val="Note"/>
    <w:basedOn w:val="Normal"/>
    <w:pPr>
      <w:ind w:left="720" w:right="720"/>
    </w:pPr>
  </w:style>
  <w:style w:type="paragraph" w:customStyle="1" w:styleId="Pubdate">
    <w:name w:val="Pubdate"/>
    <w:basedOn w:val="Version"/>
  </w:style>
  <w:style w:type="paragraph" w:customStyle="1" w:styleId="Version">
    <w:name w:val="Version"/>
    <w:basedOn w:val="DocumentTitle"/>
    <w:pPr>
      <w:spacing w:before="120"/>
    </w:pPr>
    <w:rPr>
      <w:b w:val="0"/>
      <w:sz w:val="22"/>
    </w:rPr>
  </w:style>
  <w:style w:type="paragraph" w:customStyle="1" w:styleId="Author">
    <w:name w:val="Author"/>
    <w:basedOn w:val="Version"/>
    <w:rPr>
      <w:szCs w:val="28"/>
    </w:rPr>
  </w:style>
  <w:style w:type="paragraph" w:customStyle="1" w:styleId="Contents">
    <w:name w:val="Contents"/>
    <w:rPr>
      <w:rFonts w:ascii="Arial" w:hAnsi="Arial"/>
      <w:b/>
      <w:noProof/>
      <w:sz w:val="40"/>
      <w:lang w:val="en-US" w:eastAsia="en-US"/>
    </w:rPr>
  </w:style>
  <w:style w:type="paragraph" w:customStyle="1" w:styleId="index">
    <w:name w:val="index"/>
    <w:basedOn w:val="Normal"/>
    <w:pPr>
      <w:spacing w:after="60"/>
    </w:pPr>
  </w:style>
  <w:style w:type="paragraph" w:styleId="Index1">
    <w:name w:val="index 1"/>
    <w:basedOn w:val="Normal"/>
    <w:next w:val="Normal"/>
    <w:autoRedefine/>
    <w:semiHidden/>
    <w:pPr>
      <w:spacing w:after="0"/>
      <w:ind w:left="220" w:hanging="220"/>
    </w:pPr>
  </w:style>
  <w:style w:type="paragraph" w:customStyle="1" w:styleId="Index0">
    <w:name w:val="Index"/>
    <w:basedOn w:val="Contents"/>
    <w:pPr>
      <w:outlineLvl w:val="0"/>
    </w:pPr>
  </w:style>
  <w:style w:type="paragraph" w:styleId="Index2">
    <w:name w:val="index 2"/>
    <w:basedOn w:val="Normal"/>
    <w:next w:val="Normal"/>
    <w:autoRedefine/>
    <w:semiHidden/>
    <w:pPr>
      <w:spacing w:after="0"/>
      <w:ind w:left="440" w:hanging="220"/>
    </w:pPr>
  </w:style>
  <w:style w:type="paragraph" w:styleId="Index3">
    <w:name w:val="index 3"/>
    <w:basedOn w:val="Normal"/>
    <w:next w:val="Normal"/>
    <w:autoRedefine/>
    <w:semiHidden/>
    <w:pPr>
      <w:spacing w:after="0"/>
      <w:ind w:left="660" w:hanging="220"/>
    </w:pPr>
  </w:style>
  <w:style w:type="paragraph" w:styleId="Index4">
    <w:name w:val="index 4"/>
    <w:basedOn w:val="Normal"/>
    <w:next w:val="Normal"/>
    <w:autoRedefine/>
    <w:semiHidden/>
    <w:pPr>
      <w:spacing w:after="0"/>
      <w:ind w:left="880" w:hanging="220"/>
    </w:pPr>
  </w:style>
  <w:style w:type="paragraph" w:styleId="Index5">
    <w:name w:val="index 5"/>
    <w:basedOn w:val="Normal"/>
    <w:next w:val="Normal"/>
    <w:autoRedefine/>
    <w:semiHidden/>
    <w:pPr>
      <w:spacing w:after="0"/>
      <w:ind w:left="1100" w:hanging="220"/>
    </w:pPr>
  </w:style>
  <w:style w:type="paragraph" w:styleId="Index6">
    <w:name w:val="index 6"/>
    <w:basedOn w:val="Normal"/>
    <w:next w:val="Normal"/>
    <w:autoRedefine/>
    <w:semiHidden/>
    <w:pPr>
      <w:spacing w:after="0"/>
      <w:ind w:left="1320" w:hanging="220"/>
    </w:pPr>
  </w:style>
  <w:style w:type="paragraph" w:styleId="Index7">
    <w:name w:val="index 7"/>
    <w:basedOn w:val="Normal"/>
    <w:next w:val="Normal"/>
    <w:autoRedefine/>
    <w:semiHidden/>
    <w:pPr>
      <w:spacing w:after="0"/>
      <w:ind w:left="1540" w:hanging="220"/>
    </w:pPr>
  </w:style>
  <w:style w:type="paragraph" w:styleId="Index8">
    <w:name w:val="index 8"/>
    <w:basedOn w:val="Normal"/>
    <w:next w:val="Normal"/>
    <w:autoRedefine/>
    <w:semiHidden/>
    <w:pPr>
      <w:spacing w:after="0"/>
      <w:ind w:left="1760" w:hanging="220"/>
    </w:pPr>
  </w:style>
  <w:style w:type="paragraph" w:styleId="Index9">
    <w:name w:val="index 9"/>
    <w:basedOn w:val="Normal"/>
    <w:next w:val="Normal"/>
    <w:autoRedefine/>
    <w:semiHidden/>
    <w:pPr>
      <w:spacing w:after="0"/>
      <w:ind w:left="1980" w:hanging="220"/>
    </w:pPr>
  </w:style>
  <w:style w:type="paragraph" w:styleId="IndexHeading">
    <w:name w:val="index heading"/>
    <w:basedOn w:val="Normal"/>
    <w:next w:val="Index1"/>
    <w:semiHidden/>
    <w:pPr>
      <w:spacing w:before="240"/>
      <w:ind w:left="140"/>
    </w:pPr>
    <w:rPr>
      <w:rFonts w:cs="Arial"/>
      <w:b/>
      <w:bCs/>
    </w:rPr>
  </w:style>
  <w:style w:type="paragraph" w:customStyle="1" w:styleId="Instructions">
    <w:name w:val="Instructions"/>
    <w:basedOn w:val="Normal"/>
    <w:pPr>
      <w:spacing w:line="260" w:lineRule="exact"/>
    </w:pPr>
    <w:rPr>
      <w:vanish/>
      <w:color w:val="3366FF"/>
      <w:szCs w:val="28"/>
    </w:rPr>
  </w:style>
  <w:style w:type="paragraph" w:customStyle="1" w:styleId="ListCheckbox">
    <w:name w:val="List Checkbox"/>
    <w:basedOn w:val="ListBullet"/>
    <w:pPr>
      <w:numPr>
        <w:numId w:val="7"/>
      </w:numPr>
      <w:spacing w:before="0"/>
    </w:pPr>
  </w:style>
  <w:style w:type="paragraph" w:styleId="TableofFigures">
    <w:name w:val="table of figures"/>
    <w:basedOn w:val="TOC2"/>
    <w:next w:val="Normal"/>
    <w:semiHidden/>
    <w:pPr>
      <w:tabs>
        <w:tab w:val="left" w:pos="1440"/>
      </w:tabs>
      <w:ind w:left="400" w:hanging="400"/>
    </w:pPr>
  </w:style>
  <w:style w:type="paragraph" w:styleId="BodyText">
    <w:name w:val="Body Text"/>
    <w:basedOn w:val="Normal"/>
    <w:link w:val="BodyTextChar"/>
    <w:pPr>
      <w:spacing w:before="0" w:after="0"/>
    </w:pPr>
    <w:rPr>
      <w:rFonts w:ascii="Times New Roman" w:hAnsi="Times New Roman"/>
    </w:rPr>
  </w:style>
  <w:style w:type="paragraph" w:styleId="BodyText2">
    <w:name w:val="Body Text 2"/>
    <w:basedOn w:val="Normal"/>
    <w:rPr>
      <w:rFonts w:ascii="Univers" w:hAnsi="Univers"/>
      <w:color w:val="3366FF"/>
    </w:rPr>
  </w:style>
  <w:style w:type="paragraph" w:styleId="BodyText3">
    <w:name w:val="Body Text 3"/>
    <w:basedOn w:val="Normal"/>
    <w:rPr>
      <w:rFonts w:ascii="Univers" w:hAnsi="Univers"/>
      <w:i/>
      <w:color w:val="3366FF"/>
    </w:rPr>
  </w:style>
  <w:style w:type="paragraph" w:customStyle="1" w:styleId="DocumentDetails">
    <w:name w:val="Document Details"/>
    <w:basedOn w:val="Normal"/>
    <w:rsid w:val="00EB1E90"/>
    <w:pPr>
      <w:spacing w:before="0" w:after="0"/>
      <w:jc w:val="right"/>
    </w:pPr>
    <w:rPr>
      <w:rFonts w:cs="Arial"/>
      <w:b/>
      <w:bCs/>
      <w:iCs/>
      <w:color w:val="0066CC"/>
      <w:sz w:val="32"/>
      <w:szCs w:val="32"/>
    </w:rPr>
  </w:style>
  <w:style w:type="table" w:styleId="TableGrid">
    <w:name w:val="Table Grid"/>
    <w:basedOn w:val="TableNormal"/>
    <w:uiPriority w:val="59"/>
    <w:rsid w:val="0097400E"/>
    <w:pPr>
      <w:spacing w:before="60" w:after="1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Heading1Univers12pt">
    <w:name w:val="Style Heading 1 + Univers 12 pt"/>
    <w:basedOn w:val="Heading1"/>
    <w:rsid w:val="00D77C28"/>
    <w:pPr>
      <w:spacing w:before="120" w:after="0"/>
    </w:pPr>
    <w:rPr>
      <w:bCs/>
      <w:sz w:val="24"/>
    </w:rPr>
  </w:style>
  <w:style w:type="paragraph" w:customStyle="1" w:styleId="StyleHeading2Univers11pt">
    <w:name w:val="Style Heading 2 + Univers 11 pt"/>
    <w:basedOn w:val="Heading2"/>
    <w:rsid w:val="00D77C28"/>
    <w:pPr>
      <w:spacing w:before="120" w:after="0"/>
    </w:pPr>
    <w:rPr>
      <w:bCs/>
      <w:sz w:val="22"/>
    </w:rPr>
  </w:style>
  <w:style w:type="paragraph" w:customStyle="1" w:styleId="StyleHeading311pt">
    <w:name w:val="Style Heading 3 + 11 pt"/>
    <w:basedOn w:val="Heading3"/>
    <w:rsid w:val="00D77C28"/>
    <w:pPr>
      <w:spacing w:before="120" w:after="0"/>
    </w:pPr>
    <w:rPr>
      <w:sz w:val="22"/>
    </w:rPr>
  </w:style>
  <w:style w:type="paragraph" w:styleId="BodyTextFirstIndent">
    <w:name w:val="Body Text First Indent"/>
    <w:basedOn w:val="BodyText"/>
    <w:link w:val="BodyTextFirstIndentChar"/>
    <w:rsid w:val="00BD5C9C"/>
    <w:pPr>
      <w:spacing w:after="120"/>
      <w:ind w:firstLine="210"/>
    </w:pPr>
    <w:rPr>
      <w:sz w:val="20"/>
    </w:rPr>
  </w:style>
  <w:style w:type="character" w:customStyle="1" w:styleId="BodyTextChar">
    <w:name w:val="Body Text Char"/>
    <w:basedOn w:val="DefaultParagraphFont"/>
    <w:link w:val="BodyText"/>
    <w:rsid w:val="00BD5C9C"/>
    <w:rPr>
      <w:sz w:val="22"/>
    </w:rPr>
  </w:style>
  <w:style w:type="character" w:customStyle="1" w:styleId="BodyTextFirstIndentChar">
    <w:name w:val="Body Text First Indent Char"/>
    <w:basedOn w:val="BodyTextChar"/>
    <w:link w:val="BodyTextFirstIndent"/>
    <w:rsid w:val="00BD5C9C"/>
    <w:rPr>
      <w:sz w:val="22"/>
    </w:rPr>
  </w:style>
  <w:style w:type="character" w:customStyle="1" w:styleId="FooterChar">
    <w:name w:val="Footer Char"/>
    <w:basedOn w:val="DefaultParagraphFont"/>
    <w:link w:val="Footer"/>
    <w:rsid w:val="00FB2360"/>
    <w:rPr>
      <w:rFonts w:ascii="Arial" w:hAnsi="Arial"/>
      <w:sz w:val="18"/>
    </w:rPr>
  </w:style>
  <w:style w:type="paragraph" w:styleId="BalloonText">
    <w:name w:val="Balloon Text"/>
    <w:basedOn w:val="Normal"/>
    <w:link w:val="BalloonTextChar"/>
    <w:rsid w:val="00EC2C8D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C2C8D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uiPriority w:val="99"/>
    <w:rsid w:val="00704286"/>
    <w:rPr>
      <w:rFonts w:ascii="Arial" w:hAnsi="Arial"/>
      <w:sz w:val="18"/>
      <w:lang w:val="en-US" w:eastAsia="en-US"/>
    </w:rPr>
  </w:style>
  <w:style w:type="character" w:customStyle="1" w:styleId="TableTextChar">
    <w:name w:val="Table Text Char"/>
    <w:link w:val="TableText"/>
    <w:rsid w:val="00BF44B5"/>
    <w:rPr>
      <w:rFonts w:ascii="Arial" w:hAnsi="Arial"/>
      <w:sz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6019D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D0484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FF40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62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BA173C792152419F023669A08E2D7D" ma:contentTypeVersion="11" ma:contentTypeDescription="Create a new document." ma:contentTypeScope="" ma:versionID="3590f66819ef1c59cd740d22c223e25c">
  <xsd:schema xmlns:xsd="http://www.w3.org/2001/XMLSchema" xmlns:xs="http://www.w3.org/2001/XMLSchema" xmlns:p="http://schemas.microsoft.com/office/2006/metadata/properties" xmlns:ns2="505cff04-2d02-4fc1-bf97-fc3457ffb44b" xmlns:ns3="c19580a8-89e7-4bb2-94cc-8abc71514ff5" targetNamespace="http://schemas.microsoft.com/office/2006/metadata/properties" ma:root="true" ma:fieldsID="1cea4008161ba8433247d7fa7d33cf98" ns2:_="" ns3:_="">
    <xsd:import namespace="505cff04-2d02-4fc1-bf97-fc3457ffb44b"/>
    <xsd:import namespace="c19580a8-89e7-4bb2-94cc-8abc71514ff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Sharedwithclienton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5cff04-2d02-4fc1-bf97-fc3457ffb4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Sharedwithclienton" ma:index="11" nillable="true" ma:displayName="Shared with client on" ma:format="Dropdown" ma:internalName="Sharedwithclienton">
      <xsd:simpleType>
        <xsd:restriction base="dms:Text">
          <xsd:maxLength value="255"/>
        </xsd:restriction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561e4d14-9489-4a42-94b7-11c74945616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9580a8-89e7-4bb2-94cc-8abc71514ff5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b9b02708-2792-442d-a981-71492dc2e405}" ma:internalName="TaxCatchAll" ma:showField="CatchAllData" ma:web="c19580a8-89e7-4bb2-94cc-8abc71514ff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clienton xmlns="505cff04-2d02-4fc1-bf97-fc3457ffb44b" xsi:nil="true"/>
    <TaxCatchAll xmlns="c19580a8-89e7-4bb2-94cc-8abc71514ff5" xsi:nil="true"/>
    <lcf76f155ced4ddcb4097134ff3c332f xmlns="505cff04-2d02-4fc1-bf97-fc3457ffb44b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235449D-B7C4-49CD-9E0D-D54344B727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D32718E-A067-4915-AE34-F287E3A9B6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5cff04-2d02-4fc1-bf97-fc3457ffb44b"/>
    <ds:schemaRef ds:uri="c19580a8-89e7-4bb2-94cc-8abc71514f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E4836DF-83D3-4E6D-AACF-2174BEE40000}">
  <ds:schemaRefs>
    <ds:schemaRef ds:uri="http://schemas.microsoft.com/office/2006/metadata/properties"/>
    <ds:schemaRef ds:uri="http://schemas.microsoft.com/office/infopath/2007/PartnerControls"/>
    <ds:schemaRef ds:uri="505cff04-2d02-4fc1-bf97-fc3457ffb44b"/>
    <ds:schemaRef ds:uri="c19580a8-89e7-4bb2-94cc-8abc71514ff5"/>
  </ds:schemaRefs>
</ds:datastoreItem>
</file>

<file path=customXml/itemProps4.xml><?xml version="1.0" encoding="utf-8"?>
<ds:datastoreItem xmlns:ds="http://schemas.openxmlformats.org/officeDocument/2006/customXml" ds:itemID="{ED2969F3-1981-43AE-B3BC-76AE4E8C837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1583</TotalTime>
  <Pages>39</Pages>
  <Words>6290</Words>
  <Characters>42144</Characters>
  <Application>Microsoft Office Word</Application>
  <DocSecurity>0</DocSecurity>
  <Lines>1832</Lines>
  <Paragraphs>1210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insert Application Name</vt:lpstr>
    </vt:vector>
  </TitlesOfParts>
  <Company>GE Power Systems</Company>
  <LinksUpToDate>false</LinksUpToDate>
  <CharactersWithSpaces>47224</CharactersWithSpaces>
  <SharedDoc>false</SharedDoc>
  <HLinks>
    <vt:vector size="276" baseType="variant">
      <vt:variant>
        <vt:i4>1441855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_Toc286836876</vt:lpwstr>
      </vt:variant>
      <vt:variant>
        <vt:i4>1441855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_Toc286836875</vt:lpwstr>
      </vt:variant>
      <vt:variant>
        <vt:i4>1441855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_Toc286836874</vt:lpwstr>
      </vt:variant>
      <vt:variant>
        <vt:i4>1441855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_Toc286836873</vt:lpwstr>
      </vt:variant>
      <vt:variant>
        <vt:i4>1441855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_Toc286836872</vt:lpwstr>
      </vt:variant>
      <vt:variant>
        <vt:i4>1441855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_Toc286836871</vt:lpwstr>
      </vt:variant>
      <vt:variant>
        <vt:i4>1441855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_Toc286836870</vt:lpwstr>
      </vt:variant>
      <vt:variant>
        <vt:i4>1507391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_Toc286836869</vt:lpwstr>
      </vt:variant>
      <vt:variant>
        <vt:i4>1507391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_Toc286836868</vt:lpwstr>
      </vt:variant>
      <vt:variant>
        <vt:i4>1507391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_Toc286836867</vt:lpwstr>
      </vt:variant>
      <vt:variant>
        <vt:i4>1507391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_Toc286836866</vt:lpwstr>
      </vt:variant>
      <vt:variant>
        <vt:i4>1507391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_Toc286836865</vt:lpwstr>
      </vt:variant>
      <vt:variant>
        <vt:i4>1507391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_Toc286836864</vt:lpwstr>
      </vt:variant>
      <vt:variant>
        <vt:i4>1507391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_Toc286836863</vt:lpwstr>
      </vt:variant>
      <vt:variant>
        <vt:i4>1507391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_Toc286836862</vt:lpwstr>
      </vt:variant>
      <vt:variant>
        <vt:i4>1507391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_Toc286836861</vt:lpwstr>
      </vt:variant>
      <vt:variant>
        <vt:i4>1507391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_Toc286836860</vt:lpwstr>
      </vt:variant>
      <vt:variant>
        <vt:i4>1310783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_Toc286836859</vt:lpwstr>
      </vt:variant>
      <vt:variant>
        <vt:i4>1310783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_Toc286836858</vt:lpwstr>
      </vt:variant>
      <vt:variant>
        <vt:i4>1310783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_Toc286836857</vt:lpwstr>
      </vt:variant>
      <vt:variant>
        <vt:i4>1310783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_Toc286836856</vt:lpwstr>
      </vt:variant>
      <vt:variant>
        <vt:i4>1310783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_Toc286836855</vt:lpwstr>
      </vt:variant>
      <vt:variant>
        <vt:i4>1310783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_Toc286836854</vt:lpwstr>
      </vt:variant>
      <vt:variant>
        <vt:i4>1310783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_Toc286836853</vt:lpwstr>
      </vt:variant>
      <vt:variant>
        <vt:i4>1310783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_Toc286836852</vt:lpwstr>
      </vt:variant>
      <vt:variant>
        <vt:i4>1310783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_Toc286836851</vt:lpwstr>
      </vt:variant>
      <vt:variant>
        <vt:i4>1310783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_Toc286836850</vt:lpwstr>
      </vt:variant>
      <vt:variant>
        <vt:i4>1376319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_Toc286836849</vt:lpwstr>
      </vt:variant>
      <vt:variant>
        <vt:i4>1376319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_Toc286836848</vt:lpwstr>
      </vt:variant>
      <vt:variant>
        <vt:i4>1376319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_Toc286836847</vt:lpwstr>
      </vt:variant>
      <vt:variant>
        <vt:i4>1376319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_Toc286836846</vt:lpwstr>
      </vt:variant>
      <vt:variant>
        <vt:i4>1376319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_Toc286836845</vt:lpwstr>
      </vt:variant>
      <vt:variant>
        <vt:i4>1376319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_Toc286836844</vt:lpwstr>
      </vt:variant>
      <vt:variant>
        <vt:i4>1376319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_Toc286836843</vt:lpwstr>
      </vt:variant>
      <vt:variant>
        <vt:i4>1376319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_Toc286836842</vt:lpwstr>
      </vt:variant>
      <vt:variant>
        <vt:i4>1376319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_Toc286836841</vt:lpwstr>
      </vt:variant>
      <vt:variant>
        <vt:i4>1376319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_Toc286836840</vt:lpwstr>
      </vt:variant>
      <vt:variant>
        <vt:i4>1179711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_Toc286836839</vt:lpwstr>
      </vt:variant>
      <vt:variant>
        <vt:i4>1179711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_Toc286836838</vt:lpwstr>
      </vt:variant>
      <vt:variant>
        <vt:i4>1179711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_Toc286836837</vt:lpwstr>
      </vt:variant>
      <vt:variant>
        <vt:i4>1179711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_Toc286836836</vt:lpwstr>
      </vt:variant>
      <vt:variant>
        <vt:i4>1179711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_Toc286836835</vt:lpwstr>
      </vt:variant>
      <vt:variant>
        <vt:i4>1179711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_Toc286836834</vt:lpwstr>
      </vt:variant>
      <vt:variant>
        <vt:i4>1179711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_Toc286836833</vt:lpwstr>
      </vt:variant>
      <vt:variant>
        <vt:i4>1179711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_Toc286836832</vt:lpwstr>
      </vt:variant>
      <vt:variant>
        <vt:i4>1179711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_Toc286836831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insert Application Name</dc:title>
  <dc:subject/>
  <dc:creator>change Author property</dc:creator>
  <cp:keywords/>
  <dc:description>HIGH LEVEL DESIGN</dc:description>
  <cp:lastModifiedBy>Malakkaran Pappachan</cp:lastModifiedBy>
  <cp:revision>26</cp:revision>
  <cp:lastPrinted>2011-03-02T09:29:00Z</cp:lastPrinted>
  <dcterms:created xsi:type="dcterms:W3CDTF">2025-12-21T11:14:00Z</dcterms:created>
  <dcterms:modified xsi:type="dcterms:W3CDTF">2026-01-23T09:22:00Z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ubDate">
    <vt:lpwstr>mm/dd/ccyy</vt:lpwstr>
  </property>
  <property fmtid="{D5CDD505-2E9C-101B-9397-08002B2CF9AE}" pid="3" name="Version">
    <vt:lpwstr>MGSP version number</vt:lpwstr>
  </property>
  <property fmtid="{D5CDD505-2E9C-101B-9397-08002B2CF9AE}" pid="4" name="MSIP_Label_6788057b-dfc2-43d2-bb3c-7f4a783b3405_Enabled">
    <vt:lpwstr>true</vt:lpwstr>
  </property>
  <property fmtid="{D5CDD505-2E9C-101B-9397-08002B2CF9AE}" pid="5" name="MSIP_Label_6788057b-dfc2-43d2-bb3c-7f4a783b3405_SetDate">
    <vt:lpwstr>2025-12-09T05:36:09Z</vt:lpwstr>
  </property>
  <property fmtid="{D5CDD505-2E9C-101B-9397-08002B2CF9AE}" pid="6" name="MSIP_Label_6788057b-dfc2-43d2-bb3c-7f4a783b3405_Method">
    <vt:lpwstr>Standard</vt:lpwstr>
  </property>
  <property fmtid="{D5CDD505-2E9C-101B-9397-08002B2CF9AE}" pid="7" name="MSIP_Label_6788057b-dfc2-43d2-bb3c-7f4a783b3405_Name">
    <vt:lpwstr>Confidential</vt:lpwstr>
  </property>
  <property fmtid="{D5CDD505-2E9C-101B-9397-08002B2CF9AE}" pid="8" name="MSIP_Label_6788057b-dfc2-43d2-bb3c-7f4a783b3405_SiteId">
    <vt:lpwstr>3b618463-9352-4fa4-a67c-112da2837c29</vt:lpwstr>
  </property>
  <property fmtid="{D5CDD505-2E9C-101B-9397-08002B2CF9AE}" pid="9" name="MSIP_Label_6788057b-dfc2-43d2-bb3c-7f4a783b3405_ActionId">
    <vt:lpwstr>47dcc164-b375-4bf6-99f0-791f0bdb3a0e</vt:lpwstr>
  </property>
  <property fmtid="{D5CDD505-2E9C-101B-9397-08002B2CF9AE}" pid="10" name="MSIP_Label_6788057b-dfc2-43d2-bb3c-7f4a783b3405_ContentBits">
    <vt:lpwstr>0</vt:lpwstr>
  </property>
  <property fmtid="{D5CDD505-2E9C-101B-9397-08002B2CF9AE}" pid="11" name="MSIP_Label_6788057b-dfc2-43d2-bb3c-7f4a783b3405_Tag">
    <vt:lpwstr>10, 3, 0, 1</vt:lpwstr>
  </property>
  <property fmtid="{D5CDD505-2E9C-101B-9397-08002B2CF9AE}" pid="12" name="ContentTypeId">
    <vt:lpwstr>0x0101005FBA173C792152419F023669A08E2D7D</vt:lpwstr>
  </property>
  <property fmtid="{D5CDD505-2E9C-101B-9397-08002B2CF9AE}" pid="13" name="docLang">
    <vt:lpwstr>en</vt:lpwstr>
  </property>
  <property fmtid="{D5CDD505-2E9C-101B-9397-08002B2CF9AE}" pid="14" name="MediaServiceImageTags">
    <vt:lpwstr/>
  </property>
  <property fmtid="{D5CDD505-2E9C-101B-9397-08002B2CF9AE}" pid="15" name="GrammarlyDocumentId">
    <vt:lpwstr>fea16b99-ba49-44e1-b436-22e70e8e428c</vt:lpwstr>
  </property>
</Properties>
</file>